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22" w:rsidRDefault="00AC7B22" w:rsidP="000E2E91">
      <w:pPr>
        <w:pStyle w:val="Standard"/>
        <w:jc w:val="right"/>
      </w:pPr>
    </w:p>
    <w:p w:rsidR="00AC7B22" w:rsidRDefault="00AC7B22" w:rsidP="000E2E91">
      <w:pPr>
        <w:pStyle w:val="Standard"/>
        <w:jc w:val="right"/>
      </w:pPr>
    </w:p>
    <w:p w:rsidR="00AC7B22" w:rsidRDefault="00AC7B22" w:rsidP="000E2E91">
      <w:pPr>
        <w:pStyle w:val="Standard"/>
        <w:jc w:val="right"/>
      </w:pPr>
      <w:bookmarkStart w:id="0" w:name="_GoBack"/>
      <w:bookmarkEnd w:id="0"/>
    </w:p>
    <w:p w:rsidR="00C22408" w:rsidRDefault="00C22408" w:rsidP="000E2E91">
      <w:pPr>
        <w:pStyle w:val="Standard"/>
        <w:jc w:val="right"/>
      </w:pPr>
    </w:p>
    <w:p w:rsidR="00C22408" w:rsidRDefault="00C22408" w:rsidP="000E2E91">
      <w:pPr>
        <w:pStyle w:val="Standard"/>
        <w:jc w:val="right"/>
      </w:pPr>
    </w:p>
    <w:p w:rsidR="000E2E91" w:rsidRDefault="00910771" w:rsidP="000E2E91">
      <w:pPr>
        <w:pStyle w:val="Standard"/>
        <w:jc w:val="right"/>
      </w:pPr>
      <w:r>
        <w:t xml:space="preserve">    Приложение к</w:t>
      </w:r>
    </w:p>
    <w:p w:rsidR="000E2E91" w:rsidRDefault="00910771" w:rsidP="000E2E91">
      <w:pPr>
        <w:pStyle w:val="Standard"/>
        <w:jc w:val="right"/>
      </w:pPr>
      <w:r>
        <w:t xml:space="preserve"> постановлению Главы администрации </w:t>
      </w:r>
    </w:p>
    <w:p w:rsidR="000E2E91" w:rsidRDefault="00910771" w:rsidP="000E2E91">
      <w:pPr>
        <w:pStyle w:val="Standard"/>
        <w:jc w:val="right"/>
      </w:pPr>
      <w:r>
        <w:t>сель</w:t>
      </w:r>
      <w:r w:rsidR="001E7815">
        <w:t xml:space="preserve">ского поселения «Успенское» </w:t>
      </w:r>
    </w:p>
    <w:p w:rsidR="00910771" w:rsidRDefault="001E7815" w:rsidP="000E2E91">
      <w:pPr>
        <w:pStyle w:val="Standard"/>
        <w:jc w:val="right"/>
      </w:pPr>
      <w:r>
        <w:t xml:space="preserve">№ 19 </w:t>
      </w:r>
      <w:r w:rsidR="00910771">
        <w:t>от 19.05.2015</w:t>
      </w:r>
    </w:p>
    <w:p w:rsidR="00910771" w:rsidRDefault="00910771" w:rsidP="00910771">
      <w:pPr>
        <w:pStyle w:val="Standard"/>
        <w:jc w:val="right"/>
      </w:pPr>
    </w:p>
    <w:p w:rsidR="00910771" w:rsidRDefault="00910771" w:rsidP="00910771">
      <w:pPr>
        <w:pStyle w:val="Standard"/>
        <w:jc w:val="center"/>
        <w:rPr>
          <w:b/>
        </w:rPr>
      </w:pPr>
      <w:r>
        <w:rPr>
          <w:b/>
        </w:rPr>
        <w:t>ПЛАН</w:t>
      </w:r>
    </w:p>
    <w:p w:rsidR="00910771" w:rsidRDefault="00910771" w:rsidP="00910771">
      <w:pPr>
        <w:pStyle w:val="Standard"/>
        <w:jc w:val="center"/>
      </w:pPr>
      <w:r>
        <w:rPr>
          <w:b/>
        </w:rPr>
        <w:t xml:space="preserve">основных мероприятий  по  реализации Стратегии  государственной  национальной  политики  Российской  Федерации на период до 2025 года в 2015году на территории    сельского  поселения «Успенское»  Ржевского  района  Тверской  области  </w:t>
      </w:r>
    </w:p>
    <w:tbl>
      <w:tblPr>
        <w:tblW w:w="14829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0"/>
        <w:gridCol w:w="2709"/>
        <w:gridCol w:w="1418"/>
        <w:gridCol w:w="1984"/>
        <w:gridCol w:w="3261"/>
        <w:gridCol w:w="2126"/>
        <w:gridCol w:w="2551"/>
      </w:tblGrid>
      <w:tr w:rsidR="00910771" w:rsidTr="00C2240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п.п.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Задача  Стратегии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Индикаторы</w:t>
            </w:r>
          </w:p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для контроля</w:t>
            </w:r>
          </w:p>
          <w:p w:rsidR="00910771" w:rsidRDefault="00910771" w:rsidP="00B76EF0">
            <w:pPr>
              <w:pStyle w:val="Standard"/>
              <w:jc w:val="center"/>
            </w:pPr>
            <w:r>
              <w:rPr>
                <w:b/>
              </w:rPr>
              <w:t>исполнения</w:t>
            </w:r>
          </w:p>
          <w:p w:rsidR="00910771" w:rsidRDefault="00910771" w:rsidP="00B76EF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</w:tr>
      <w:tr w:rsidR="00910771" w:rsidTr="00C2240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910771">
            <w:pPr>
              <w:pStyle w:val="Standard"/>
            </w:pPr>
            <w: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910771">
            <w:pPr>
              <w:pStyle w:val="Standard"/>
            </w:pPr>
            <w:r>
              <w:t xml:space="preserve">Мониторинг обращений граждан о фактах нарушений  принципа  равноправия граждан не зависимо от </w:t>
            </w:r>
            <w:proofErr w:type="spellStart"/>
            <w:r>
              <w:t>расы</w:t>
            </w:r>
            <w:proofErr w:type="gramStart"/>
            <w:r>
              <w:t>,н</w:t>
            </w:r>
            <w:proofErr w:type="gramEnd"/>
            <w:r>
              <w:t>ациональности</w:t>
            </w:r>
            <w:proofErr w:type="spellEnd"/>
            <w:r>
              <w:t>,</w:t>
            </w:r>
          </w:p>
          <w:p w:rsidR="00910771" w:rsidRDefault="00910771" w:rsidP="00910771">
            <w:pPr>
              <w:pStyle w:val="Standard"/>
            </w:pPr>
            <w:proofErr w:type="spellStart"/>
            <w:r>
              <w:t>языка</w:t>
            </w:r>
            <w:proofErr w:type="gramStart"/>
            <w:r>
              <w:t>,о</w:t>
            </w:r>
            <w:proofErr w:type="gramEnd"/>
            <w:r>
              <w:t>тношения</w:t>
            </w:r>
            <w:proofErr w:type="spellEnd"/>
            <w:r>
              <w:t xml:space="preserve"> к</w:t>
            </w:r>
          </w:p>
          <w:p w:rsidR="00910771" w:rsidRDefault="00910771" w:rsidP="00910771">
            <w:pPr>
              <w:pStyle w:val="Standard"/>
            </w:pPr>
            <w:proofErr w:type="spellStart"/>
            <w:r>
              <w:t>религии</w:t>
            </w:r>
            <w:proofErr w:type="gramStart"/>
            <w:r>
              <w:t>,у</w:t>
            </w:r>
            <w:proofErr w:type="gramEnd"/>
            <w:r>
              <w:t>беждений,при</w:t>
            </w:r>
            <w:proofErr w:type="spellEnd"/>
          </w:p>
          <w:p w:rsidR="00910771" w:rsidRDefault="00910771" w:rsidP="00910771">
            <w:pPr>
              <w:pStyle w:val="Standard"/>
            </w:pPr>
            <w:proofErr w:type="spellStart"/>
            <w:r>
              <w:t>надлежности</w:t>
            </w:r>
            <w:proofErr w:type="spellEnd"/>
            <w:r>
              <w:t xml:space="preserve"> к общественным</w:t>
            </w:r>
          </w:p>
          <w:p w:rsidR="00910771" w:rsidRDefault="00910771" w:rsidP="00910771">
            <w:pPr>
              <w:pStyle w:val="Standard"/>
            </w:pPr>
            <w:proofErr w:type="spellStart"/>
            <w:r>
              <w:t>объединениям</w:t>
            </w:r>
            <w:proofErr w:type="gramStart"/>
            <w:r>
              <w:t>,а</w:t>
            </w:r>
            <w:proofErr w:type="spellEnd"/>
            <w:proofErr w:type="gramEnd"/>
            <w:r>
              <w:t xml:space="preserve"> также</w:t>
            </w:r>
          </w:p>
          <w:p w:rsidR="00910771" w:rsidRDefault="00910771" w:rsidP="00910771">
            <w:pPr>
              <w:pStyle w:val="Standard"/>
            </w:pPr>
            <w:r>
              <w:t>других  обстоятель</w:t>
            </w:r>
            <w:proofErr w:type="gramStart"/>
            <w:r>
              <w:t>ств пр</w:t>
            </w:r>
            <w:proofErr w:type="gramEnd"/>
            <w:r>
              <w:t>и приеме на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910771">
            <w:pPr>
              <w:pStyle w:val="Standard"/>
            </w:pPr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910771">
            <w:pPr>
              <w:pStyle w:val="TableContents"/>
              <w:spacing w:after="283"/>
            </w:pPr>
            <w:proofErr w:type="spellStart"/>
            <w:r>
              <w:t>Администрациясельскогопоселения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910771">
            <w:pPr>
              <w:pStyle w:val="Standard"/>
            </w:pPr>
            <w:r>
              <w:t xml:space="preserve">Обеспечение  реализации  принципа  равноправия  граждан  независимо от </w:t>
            </w:r>
            <w:proofErr w:type="spellStart"/>
            <w:r>
              <w:t>расы</w:t>
            </w:r>
            <w:proofErr w:type="gramStart"/>
            <w:r>
              <w:t>,н</w:t>
            </w:r>
            <w:proofErr w:type="gramEnd"/>
            <w:r>
              <w:t>ациональности,языка</w:t>
            </w:r>
            <w:proofErr w:type="spellEnd"/>
            <w:r>
              <w:t xml:space="preserve">, отношения  к  </w:t>
            </w:r>
            <w:proofErr w:type="spellStart"/>
            <w:r>
              <w:t>религии,убеждений,пр-инадлежности</w:t>
            </w:r>
            <w:proofErr w:type="spellEnd"/>
            <w:r>
              <w:t xml:space="preserve"> к общественным  </w:t>
            </w:r>
            <w:proofErr w:type="spellStart"/>
            <w:r>
              <w:t>объединениям,создание</w:t>
            </w:r>
            <w:proofErr w:type="spellEnd"/>
            <w:r>
              <w:t xml:space="preserve">  системы  мониторинга  состояния межэтнических  отношений в Тверской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Наличие</w:t>
            </w:r>
          </w:p>
          <w:p w:rsidR="00910771" w:rsidRDefault="00910771" w:rsidP="00B76EF0">
            <w:pPr>
              <w:pStyle w:val="Standard"/>
              <w:jc w:val="center"/>
            </w:pPr>
            <w:r>
              <w:t>(отсутствие)</w:t>
            </w:r>
          </w:p>
          <w:p w:rsidR="00910771" w:rsidRDefault="00910771" w:rsidP="00B76EF0">
            <w:pPr>
              <w:pStyle w:val="Standard"/>
              <w:jc w:val="center"/>
            </w:pPr>
            <w:r>
              <w:t>фактов  нарушения  принципа равноправия граждан РФ</w:t>
            </w:r>
          </w:p>
        </w:tc>
      </w:tr>
      <w:tr w:rsidR="00910771" w:rsidTr="00C22408">
        <w:trPr>
          <w:trHeight w:val="1983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910771">
            <w:pPr>
              <w:pStyle w:val="Standard"/>
            </w:pPr>
            <w:r>
              <w:t>2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910771">
            <w:pPr>
              <w:pStyle w:val="TableContents"/>
              <w:spacing w:after="283"/>
            </w:pPr>
            <w:proofErr w:type="spellStart"/>
            <w:r>
              <w:t>Формированиекультурымежнационального</w:t>
            </w:r>
            <w:proofErr w:type="spellEnd"/>
            <w:r>
              <w:t xml:space="preserve"> (</w:t>
            </w:r>
            <w:proofErr w:type="spellStart"/>
            <w:r>
              <w:t>межэтнического</w:t>
            </w:r>
            <w:proofErr w:type="spellEnd"/>
            <w:r>
              <w:t xml:space="preserve">) </w:t>
            </w:r>
            <w:proofErr w:type="spellStart"/>
            <w:r>
              <w:t>общения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нормамиморали</w:t>
            </w:r>
            <w:proofErr w:type="spellEnd"/>
            <w:r>
              <w:t xml:space="preserve"> и </w:t>
            </w:r>
            <w:proofErr w:type="spellStart"/>
            <w:r>
              <w:t>традицияминародов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910771">
            <w:pPr>
              <w:pStyle w:val="TableContents"/>
              <w:spacing w:after="283"/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910771">
            <w:pPr>
              <w:pStyle w:val="TableContents"/>
              <w:spacing w:after="283"/>
            </w:pPr>
          </w:p>
          <w:p w:rsidR="00910771" w:rsidRDefault="00910771" w:rsidP="00910771">
            <w:pPr>
              <w:pStyle w:val="TableContents"/>
              <w:spacing w:after="283"/>
            </w:pPr>
            <w:r>
              <w:t xml:space="preserve"> МБУ  " </w:t>
            </w:r>
            <w:r>
              <w:rPr>
                <w:lang w:val="ru-RU"/>
              </w:rPr>
              <w:t>КДЦ сельского поселения «Успенское»</w:t>
            </w:r>
          </w:p>
          <w:p w:rsidR="00910771" w:rsidRDefault="00910771" w:rsidP="00910771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910771">
            <w:pPr>
              <w:pStyle w:val="TableContents"/>
              <w:spacing w:after="283"/>
            </w:pPr>
            <w:proofErr w:type="spellStart"/>
            <w:r>
              <w:t>Формированиекультурымежнационального</w:t>
            </w:r>
            <w:proofErr w:type="spellEnd"/>
            <w:r>
              <w:t xml:space="preserve"> (</w:t>
            </w:r>
            <w:proofErr w:type="spellStart"/>
            <w:r>
              <w:t>межэтнического</w:t>
            </w:r>
            <w:proofErr w:type="spellEnd"/>
            <w:r>
              <w:t xml:space="preserve">) </w:t>
            </w:r>
            <w:proofErr w:type="spellStart"/>
            <w:r>
              <w:t>общения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нормамиморали</w:t>
            </w:r>
            <w:proofErr w:type="spellEnd"/>
            <w:r>
              <w:t xml:space="preserve"> и </w:t>
            </w:r>
            <w:proofErr w:type="spellStart"/>
            <w:r>
              <w:t>традицияминародовОбеспечение</w:t>
            </w:r>
            <w:proofErr w:type="spellEnd"/>
            <w:r>
              <w:t xml:space="preserve">  </w:t>
            </w:r>
            <w:proofErr w:type="spellStart"/>
            <w:r>
              <w:t>участиятворческихколлективов</w:t>
            </w:r>
            <w:proofErr w:type="spellEnd"/>
            <w:r>
              <w:rPr>
                <w:lang w:val="ru-RU"/>
              </w:rPr>
              <w:t xml:space="preserve"> национальных общественных объединений </w:t>
            </w:r>
            <w:r>
              <w:t xml:space="preserve"> в </w:t>
            </w:r>
            <w:proofErr w:type="spellStart"/>
            <w:r>
              <w:t>конкурсах</w:t>
            </w:r>
            <w:proofErr w:type="spellEnd"/>
            <w:r>
              <w:t xml:space="preserve">, </w:t>
            </w:r>
            <w:proofErr w:type="spellStart"/>
            <w:r>
              <w:t>фестивалях,выставках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r>
              <w:t> </w:t>
            </w:r>
            <w:r>
              <w:rPr>
                <w:lang w:val="ru-RU"/>
              </w:rPr>
              <w:t>Без финансирования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ru-RU"/>
              </w:rPr>
              <w:t xml:space="preserve">  Количество проведенных мероприятий</w:t>
            </w:r>
          </w:p>
        </w:tc>
      </w:tr>
      <w:tr w:rsidR="00910771" w:rsidTr="00C22408">
        <w:trPr>
          <w:trHeight w:val="4013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lastRenderedPageBreak/>
              <w:t>3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proofErr w:type="spellStart"/>
            <w:r>
              <w:t>Проведениеежегодныхсовещаний</w:t>
            </w:r>
            <w:r>
              <w:rPr>
                <w:lang w:val="ru-RU"/>
              </w:rPr>
              <w:t>активасельского</w:t>
            </w:r>
            <w:proofErr w:type="spellEnd"/>
            <w:r>
              <w:rPr>
                <w:lang w:val="ru-RU"/>
              </w:rPr>
              <w:t xml:space="preserve"> поселения</w:t>
            </w:r>
            <w:proofErr w:type="spellStart"/>
            <w:r>
              <w:t>повопросампредупреждениямежнациональныхконфликтов</w:t>
            </w:r>
            <w:proofErr w:type="spellEnd"/>
            <w:r>
              <w:t xml:space="preserve">, </w:t>
            </w:r>
            <w:proofErr w:type="spellStart"/>
            <w:r>
              <w:t>обеспеченияэффективнойработысистемымониторинга</w:t>
            </w:r>
            <w:proofErr w:type="spellEnd"/>
            <w:r>
              <w:t xml:space="preserve"> и </w:t>
            </w:r>
            <w:proofErr w:type="spellStart"/>
            <w:r>
              <w:t>профилактикиэкстремизмананациональной</w:t>
            </w:r>
            <w:proofErr w:type="spellEnd"/>
            <w:r>
              <w:t xml:space="preserve"> и </w:t>
            </w:r>
            <w:proofErr w:type="spellStart"/>
            <w:r>
              <w:t>религиознойпочве</w:t>
            </w:r>
            <w:proofErr w:type="spellEnd"/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jc w:val="center"/>
            </w:pPr>
            <w:r>
              <w:rPr>
                <w:lang w:val="ru-RU"/>
              </w:rPr>
              <w:t>В течение года</w:t>
            </w:r>
          </w:p>
          <w:p w:rsidR="00910771" w:rsidRDefault="00910771" w:rsidP="00B76EF0">
            <w:pPr>
              <w:pStyle w:val="TableContents"/>
              <w:spacing w:after="283"/>
              <w:jc w:val="center"/>
            </w:pPr>
            <w:r>
              <w:t xml:space="preserve">IV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jc w:val="center"/>
            </w:pPr>
            <w:proofErr w:type="spellStart"/>
            <w:r>
              <w:t>Администрациясельскогопоселения</w:t>
            </w:r>
            <w:proofErr w:type="spellEnd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proofErr w:type="spellStart"/>
            <w:r>
              <w:t>Совершенствованиесистемыуправления</w:t>
            </w:r>
            <w:proofErr w:type="spellEnd"/>
            <w:r>
              <w:t xml:space="preserve"> и координациимуниципальныхоргановприреализациигосударственнойнациональнойполитикиРоссийскойФедерации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r>
              <w:rPr>
                <w:lang w:val="ru-RU"/>
              </w:rPr>
              <w:t>Без финансирования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proofErr w:type="spellStart"/>
            <w:r>
              <w:t>Ежегодноепроведениесовещаний</w:t>
            </w:r>
            <w:proofErr w:type="spellEnd"/>
          </w:p>
        </w:tc>
      </w:tr>
      <w:tr w:rsidR="00910771" w:rsidTr="00C22408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4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proofErr w:type="spellStart"/>
            <w:r>
              <w:t>Развитиеволонтерскогодвижения</w:t>
            </w:r>
            <w:proofErr w:type="spellEnd"/>
            <w:r>
              <w:rPr>
                <w:lang w:val="ru-RU"/>
              </w:rPr>
              <w:t>по восстановлению памятников истории и культуры, включая воинские захоронения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ru-RU"/>
              </w:rPr>
              <w:t xml:space="preserve">МОУ </w:t>
            </w:r>
            <w:proofErr w:type="spellStart"/>
            <w:r>
              <w:rPr>
                <w:lang w:val="ru-RU"/>
              </w:rPr>
              <w:t>Глебовскаясш</w:t>
            </w:r>
            <w:proofErr w:type="spellEnd"/>
          </w:p>
          <w:p w:rsidR="00910771" w:rsidRDefault="00910771" w:rsidP="00B76EF0">
            <w:pPr>
              <w:pStyle w:val="TableContents"/>
              <w:spacing w:after="283"/>
            </w:pPr>
            <w:r>
              <w:t> </w:t>
            </w:r>
            <w:proofErr w:type="spellStart"/>
            <w:r>
              <w:t>Администрациясельскогопоселения</w:t>
            </w:r>
            <w:proofErr w:type="spellEnd"/>
          </w:p>
          <w:p w:rsidR="00910771" w:rsidRDefault="00910771" w:rsidP="00B76EF0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r>
              <w:t>-</w:t>
            </w:r>
            <w:proofErr w:type="spellStart"/>
            <w:r>
              <w:t>Обеспечениесохранения</w:t>
            </w:r>
            <w:proofErr w:type="spellEnd"/>
            <w:r>
              <w:t xml:space="preserve"> и </w:t>
            </w:r>
            <w:proofErr w:type="spellStart"/>
            <w:r>
              <w:t>приумножениядуховного</w:t>
            </w:r>
            <w:proofErr w:type="spellEnd"/>
            <w:r>
              <w:t xml:space="preserve"> и культурногопотенциаламногонациональногонародаРоссийскойФедерациинаосновеидейединства и </w:t>
            </w:r>
            <w:proofErr w:type="spellStart"/>
            <w:r>
              <w:t>дружбынародов</w:t>
            </w:r>
            <w:proofErr w:type="spellEnd"/>
            <w:r>
              <w:t xml:space="preserve">, </w:t>
            </w:r>
            <w:proofErr w:type="spellStart"/>
            <w:r>
              <w:t>межнационального</w:t>
            </w:r>
            <w:proofErr w:type="spellEnd"/>
            <w:r>
              <w:t xml:space="preserve"> (</w:t>
            </w:r>
            <w:proofErr w:type="spellStart"/>
            <w:r>
              <w:t>межэтнического</w:t>
            </w:r>
            <w:proofErr w:type="spellEnd"/>
            <w:r>
              <w:t xml:space="preserve">) </w:t>
            </w:r>
            <w:proofErr w:type="spellStart"/>
            <w:r>
              <w:t>согласия</w:t>
            </w:r>
            <w:proofErr w:type="spellEnd"/>
            <w:r>
              <w:t xml:space="preserve">, </w:t>
            </w:r>
            <w:proofErr w:type="spellStart"/>
            <w:r>
              <w:t>российскогопатриотизма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r>
              <w:rPr>
                <w:lang w:val="ru-RU"/>
              </w:rPr>
              <w:t>Без финансирования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proofErr w:type="spellStart"/>
            <w:r>
              <w:t>Количествоволонтеров</w:t>
            </w:r>
            <w:proofErr w:type="spellEnd"/>
          </w:p>
        </w:tc>
      </w:tr>
      <w:tr w:rsidR="00910771" w:rsidTr="00C22408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5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proofErr w:type="spellStart"/>
            <w:r>
              <w:t>Проведениекультурно-просветительныхмероприятий</w:t>
            </w:r>
            <w:proofErr w:type="spellEnd"/>
            <w:r>
              <w:t xml:space="preserve">, </w:t>
            </w:r>
            <w:proofErr w:type="spellStart"/>
            <w:r>
              <w:t>приуроченных</w:t>
            </w:r>
            <w:proofErr w:type="spellEnd"/>
            <w:r>
              <w:t xml:space="preserve"> к </w:t>
            </w:r>
            <w:proofErr w:type="spellStart"/>
            <w:r>
              <w:t>памятнымдатам</w:t>
            </w:r>
            <w:proofErr w:type="spellEnd"/>
            <w:r>
              <w:t xml:space="preserve"> в </w:t>
            </w:r>
            <w:proofErr w:type="spellStart"/>
            <w:r>
              <w:t>историинародовРоссии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jc w:val="center"/>
            </w:pPr>
            <w:proofErr w:type="spellStart"/>
            <w:r>
              <w:t>покалендарномуплануучреждения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jc w:val="center"/>
            </w:pPr>
            <w:r>
              <w:t xml:space="preserve"> МБУ  " </w:t>
            </w:r>
            <w:r>
              <w:rPr>
                <w:lang w:val="ru-RU"/>
              </w:rPr>
              <w:t>КДЦ сельского поселения «Успенское»</w:t>
            </w:r>
          </w:p>
          <w:p w:rsidR="00910771" w:rsidRDefault="00910771" w:rsidP="00910771">
            <w:pPr>
              <w:pStyle w:val="TableContents"/>
              <w:spacing w:after="28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МОУ </w:t>
            </w:r>
            <w:proofErr w:type="spellStart"/>
            <w:r>
              <w:rPr>
                <w:lang w:val="ru-RU"/>
              </w:rPr>
              <w:t>Глебовскаясш</w:t>
            </w:r>
            <w:proofErr w:type="spellEnd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</w:pPr>
            <w:proofErr w:type="spellStart"/>
            <w:r>
              <w:t>Распространениезнанийобистории</w:t>
            </w:r>
            <w:proofErr w:type="spellEnd"/>
            <w:r>
              <w:t xml:space="preserve"> и </w:t>
            </w:r>
            <w:proofErr w:type="spellStart"/>
            <w:r>
              <w:t>культуренародовРоссийскойФедераци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771" w:rsidRDefault="00910771" w:rsidP="00B76EF0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ru-RU"/>
              </w:rPr>
              <w:t>В пределах средств, предусмотренных в бюджете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ru-RU"/>
              </w:rPr>
              <w:t>Активное участие жителей  в проводимых мероприятиях</w:t>
            </w:r>
          </w:p>
          <w:p w:rsidR="00910771" w:rsidRDefault="00910771" w:rsidP="00B76EF0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ru-RU"/>
              </w:rPr>
              <w:t>Количество мероприятий</w:t>
            </w:r>
          </w:p>
        </w:tc>
      </w:tr>
      <w:tr w:rsidR="00910771" w:rsidTr="00C22408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6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ind w:left="30" w:right="30"/>
            </w:pPr>
            <w:proofErr w:type="spellStart"/>
            <w:r>
              <w:t>Обеспечениеучастиямолодежи</w:t>
            </w:r>
            <w:proofErr w:type="spellEnd"/>
            <w:r>
              <w:t xml:space="preserve"> в </w:t>
            </w:r>
            <w:proofErr w:type="spellStart"/>
            <w:r>
              <w:t>спортивно</w:t>
            </w:r>
            <w:proofErr w:type="spellEnd"/>
            <w:r>
              <w:t>--</w:t>
            </w:r>
            <w:proofErr w:type="spellStart"/>
            <w:r>
              <w:t>массовыхмероприятиях</w:t>
            </w:r>
            <w:proofErr w:type="spellEnd"/>
            <w:r>
              <w:rPr>
                <w:lang w:val="ru-RU"/>
              </w:rPr>
              <w:t>сельского поселения и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ind w:left="30" w:right="30"/>
              <w:jc w:val="center"/>
            </w:pPr>
            <w:proofErr w:type="spellStart"/>
            <w:r>
              <w:t>согласноплануспортивныхмероприяти</w:t>
            </w:r>
            <w:r>
              <w:rPr>
                <w:lang w:val="ru-RU"/>
              </w:rPr>
              <w:t>й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ru-RU"/>
              </w:rPr>
              <w:t xml:space="preserve">МОУ </w:t>
            </w:r>
            <w:proofErr w:type="spellStart"/>
            <w:r>
              <w:rPr>
                <w:lang w:val="ru-RU"/>
              </w:rPr>
              <w:t>Глебовскаясш</w:t>
            </w:r>
            <w:proofErr w:type="spellEnd"/>
          </w:p>
          <w:p w:rsidR="00910771" w:rsidRDefault="00910771" w:rsidP="00B76EF0">
            <w:pPr>
              <w:pStyle w:val="TableContents"/>
              <w:spacing w:after="283"/>
            </w:pPr>
            <w:proofErr w:type="spellStart"/>
            <w:r>
              <w:t>Администрациясельскогопоселения</w:t>
            </w:r>
            <w:proofErr w:type="spellEnd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ind w:left="30" w:right="30"/>
            </w:pPr>
            <w:proofErr w:type="spellStart"/>
            <w:r>
              <w:t>Обеспечениямежэтническогосогласия</w:t>
            </w:r>
            <w:proofErr w:type="spellEnd"/>
            <w:r>
              <w:t xml:space="preserve">, </w:t>
            </w:r>
            <w:proofErr w:type="spellStart"/>
            <w:r>
              <w:t>гармонизациимежэтническихотношенийнатерриториипоселения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771" w:rsidRDefault="00910771" w:rsidP="00B76EF0">
            <w:pPr>
              <w:pStyle w:val="TableContents"/>
              <w:ind w:left="30" w:right="30"/>
            </w:pPr>
            <w:r>
              <w:rPr>
                <w:lang w:val="ru-RU"/>
              </w:rPr>
              <w:t>В пределах средств, предусмотренных в бюджете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ind w:left="30" w:right="30"/>
              <w:rPr>
                <w:lang w:val="ru-RU"/>
              </w:rPr>
            </w:pPr>
            <w:r>
              <w:rPr>
                <w:lang w:val="ru-RU"/>
              </w:rPr>
              <w:t>Активное участие молодежи  в проводимых мероприятиях</w:t>
            </w:r>
          </w:p>
        </w:tc>
      </w:tr>
      <w:tr w:rsidR="00910771" w:rsidTr="00C2240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7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A436CA">
            <w:pPr>
              <w:pStyle w:val="Standard"/>
            </w:pPr>
            <w:r>
              <w:t>Проведение</w:t>
            </w:r>
          </w:p>
          <w:p w:rsidR="00910771" w:rsidRDefault="00910771" w:rsidP="00A436CA">
            <w:pPr>
              <w:pStyle w:val="Standard"/>
            </w:pPr>
            <w:r>
              <w:t>социологического  мониторинга  ключевых  показателей  состояния  межнациональных  отношений на территории  сельского 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jc w:val="center"/>
            </w:pPr>
            <w:proofErr w:type="spellStart"/>
            <w:r>
              <w:t>Администрациясельскогопоселения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Создание  системы  мониторинга  состояния  межэтнических  отношений в сельском поселении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Наличие</w:t>
            </w:r>
          </w:p>
          <w:p w:rsidR="00910771" w:rsidRDefault="00910771" w:rsidP="00B76EF0">
            <w:pPr>
              <w:pStyle w:val="Standard"/>
              <w:jc w:val="center"/>
            </w:pPr>
            <w:r>
              <w:t>(отсутствие)</w:t>
            </w:r>
          </w:p>
          <w:p w:rsidR="00910771" w:rsidRDefault="00910771" w:rsidP="00B76EF0">
            <w:pPr>
              <w:pStyle w:val="Standard"/>
              <w:jc w:val="center"/>
            </w:pPr>
            <w:r>
              <w:t>Факторов  нарушения  принципа равноправия граждан РФ</w:t>
            </w:r>
          </w:p>
        </w:tc>
      </w:tr>
      <w:tr w:rsidR="00910771" w:rsidTr="00C2240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A436CA">
            <w:pPr>
              <w:pStyle w:val="Standard"/>
            </w:pPr>
            <w:r>
              <w:t xml:space="preserve">Привлечение в работе актива сельского поселения, иных коллегиальных органов </w:t>
            </w:r>
            <w:r>
              <w:lastRenderedPageBreak/>
              <w:t>представителей национальных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jc w:val="center"/>
            </w:pPr>
            <w:proofErr w:type="spellStart"/>
            <w:r>
              <w:t>Администрациясельскогопоселения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 xml:space="preserve">Обеспечения межэтнического согласия, гармонизации межэтнических отношений </w:t>
            </w:r>
            <w:r>
              <w:lastRenderedPageBreak/>
              <w:t>на территории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 xml:space="preserve">Активное участие в работе актива сельского поселения представителей всех </w:t>
            </w:r>
            <w:r>
              <w:lastRenderedPageBreak/>
              <w:t>национальных</w:t>
            </w:r>
          </w:p>
          <w:p w:rsidR="00910771" w:rsidRDefault="00910771" w:rsidP="00B76EF0">
            <w:pPr>
              <w:pStyle w:val="Standard"/>
              <w:jc w:val="center"/>
            </w:pPr>
            <w:r>
              <w:t>объединений</w:t>
            </w:r>
          </w:p>
        </w:tc>
      </w:tr>
      <w:tr w:rsidR="00910771" w:rsidTr="00C2240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lastRenderedPageBreak/>
              <w:t>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A436CA">
            <w:pPr>
              <w:pStyle w:val="Standard"/>
            </w:pPr>
            <w:r>
              <w:t>Проведение разъяснительной работы среди населения по вопросам противодействия политическому, националистическому и религиозному экстремизму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TableContents"/>
              <w:spacing w:after="283"/>
              <w:jc w:val="center"/>
            </w:pPr>
            <w:proofErr w:type="spellStart"/>
            <w:r>
              <w:t>Администрациясельскогопоселения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Обеспечения межэтнического согласия, гармонизации межэтнических отношений на территории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1" w:rsidRDefault="00910771" w:rsidP="00B76EF0">
            <w:pPr>
              <w:pStyle w:val="Standard"/>
              <w:jc w:val="center"/>
            </w:pPr>
            <w:r>
              <w:t>Наличие</w:t>
            </w:r>
          </w:p>
          <w:p w:rsidR="00910771" w:rsidRDefault="00910771" w:rsidP="00B76EF0">
            <w:pPr>
              <w:pStyle w:val="Standard"/>
              <w:jc w:val="center"/>
            </w:pPr>
            <w:r>
              <w:t>(отсутствие)</w:t>
            </w:r>
          </w:p>
          <w:p w:rsidR="00910771" w:rsidRDefault="00910771" w:rsidP="00B76EF0">
            <w:pPr>
              <w:pStyle w:val="Standard"/>
              <w:jc w:val="center"/>
            </w:pPr>
            <w:r>
              <w:t>Факторов  нарушения  принципа равноправия граждан РФ</w:t>
            </w:r>
          </w:p>
        </w:tc>
      </w:tr>
    </w:tbl>
    <w:p w:rsidR="00910771" w:rsidRDefault="00910771" w:rsidP="00910771">
      <w:pPr>
        <w:pStyle w:val="Standard"/>
        <w:jc w:val="center"/>
      </w:pPr>
    </w:p>
    <w:p w:rsidR="00910771" w:rsidRPr="0011473A" w:rsidRDefault="00910771" w:rsidP="00910771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</w:p>
    <w:p w:rsidR="00910771" w:rsidRDefault="00910771" w:rsidP="00910771"/>
    <w:p w:rsidR="00910771" w:rsidRDefault="00910771" w:rsidP="00910771"/>
    <w:p w:rsidR="00910771" w:rsidRDefault="00910771" w:rsidP="00910771"/>
    <w:p w:rsidR="00910771" w:rsidRDefault="00910771" w:rsidP="00910771"/>
    <w:p w:rsidR="004A0A3A" w:rsidRDefault="004A0A3A"/>
    <w:sectPr w:rsidR="004A0A3A" w:rsidSect="00C63116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771"/>
    <w:rsid w:val="0003052C"/>
    <w:rsid w:val="000375B7"/>
    <w:rsid w:val="000E2E91"/>
    <w:rsid w:val="0012380D"/>
    <w:rsid w:val="001371D8"/>
    <w:rsid w:val="001E7815"/>
    <w:rsid w:val="00214451"/>
    <w:rsid w:val="002249BE"/>
    <w:rsid w:val="002863DF"/>
    <w:rsid w:val="003E01EF"/>
    <w:rsid w:val="004A0A3A"/>
    <w:rsid w:val="004B4488"/>
    <w:rsid w:val="004D3D32"/>
    <w:rsid w:val="004E1145"/>
    <w:rsid w:val="0052512D"/>
    <w:rsid w:val="0057585F"/>
    <w:rsid w:val="005E7DEA"/>
    <w:rsid w:val="006061D2"/>
    <w:rsid w:val="006B6BFC"/>
    <w:rsid w:val="006D3BC5"/>
    <w:rsid w:val="007176E0"/>
    <w:rsid w:val="00784660"/>
    <w:rsid w:val="007B3058"/>
    <w:rsid w:val="00816529"/>
    <w:rsid w:val="0086546D"/>
    <w:rsid w:val="00910771"/>
    <w:rsid w:val="00A436CA"/>
    <w:rsid w:val="00A4419B"/>
    <w:rsid w:val="00AB114C"/>
    <w:rsid w:val="00AC7B22"/>
    <w:rsid w:val="00B12E88"/>
    <w:rsid w:val="00B4001F"/>
    <w:rsid w:val="00C22408"/>
    <w:rsid w:val="00C63116"/>
    <w:rsid w:val="00CD5979"/>
    <w:rsid w:val="00D20449"/>
    <w:rsid w:val="00D954E5"/>
    <w:rsid w:val="00D9554D"/>
    <w:rsid w:val="00DE5198"/>
    <w:rsid w:val="00E245BD"/>
    <w:rsid w:val="00EA6F52"/>
    <w:rsid w:val="00F8486D"/>
    <w:rsid w:val="00F8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84660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B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B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BD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BD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BD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BD"/>
    <w:p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BD"/>
    <w:p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B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60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45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45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45B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45B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45B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45B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45B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45B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E245BD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84660"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84660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8466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4660"/>
    <w:rPr>
      <w:rFonts w:ascii="Cambria" w:eastAsiaTheme="majorEastAsia" w:hAnsi="Cambria" w:cstheme="majorBidi"/>
      <w:sz w:val="24"/>
      <w:szCs w:val="24"/>
    </w:rPr>
  </w:style>
  <w:style w:type="character" w:styleId="a8">
    <w:name w:val="Strong"/>
    <w:uiPriority w:val="22"/>
    <w:qFormat/>
    <w:rsid w:val="00E245BD"/>
    <w:rPr>
      <w:b/>
      <w:bCs/>
    </w:rPr>
  </w:style>
  <w:style w:type="character" w:styleId="a9">
    <w:name w:val="Emphasis"/>
    <w:basedOn w:val="a0"/>
    <w:uiPriority w:val="20"/>
    <w:qFormat/>
    <w:rsid w:val="00784660"/>
    <w:rPr>
      <w:i/>
      <w:iCs/>
    </w:rPr>
  </w:style>
  <w:style w:type="paragraph" w:styleId="aa">
    <w:name w:val="No Spacing"/>
    <w:basedOn w:val="a"/>
    <w:uiPriority w:val="1"/>
    <w:qFormat/>
    <w:rsid w:val="00E245B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245B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245BD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245BD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245B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245BD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245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245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245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245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245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45BD"/>
    <w:pPr>
      <w:outlineLvl w:val="9"/>
    </w:pPr>
    <w:rPr>
      <w:rFonts w:asciiTheme="majorHAnsi" w:hAnsiTheme="majorHAnsi"/>
    </w:rPr>
  </w:style>
  <w:style w:type="character" w:customStyle="1" w:styleId="af4">
    <w:name w:val="Основной текст Знак"/>
    <w:link w:val="af5"/>
    <w:locked/>
    <w:rsid w:val="00910771"/>
    <w:rPr>
      <w:rFonts w:ascii="Calibri" w:hAnsi="Calibri"/>
      <w:sz w:val="24"/>
      <w:szCs w:val="24"/>
    </w:rPr>
  </w:style>
  <w:style w:type="paragraph" w:styleId="af5">
    <w:name w:val="Body Text"/>
    <w:basedOn w:val="a"/>
    <w:link w:val="af4"/>
    <w:rsid w:val="00910771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10771"/>
    <w:rPr>
      <w:rFonts w:ascii="Calibri" w:hAnsi="Calibri"/>
      <w:sz w:val="22"/>
      <w:szCs w:val="22"/>
    </w:rPr>
  </w:style>
  <w:style w:type="character" w:customStyle="1" w:styleId="af6">
    <w:name w:val="Гипертекстовая ссылка"/>
    <w:uiPriority w:val="99"/>
    <w:rsid w:val="00910771"/>
    <w:rPr>
      <w:color w:val="106BBE"/>
    </w:rPr>
  </w:style>
  <w:style w:type="paragraph" w:customStyle="1" w:styleId="Standard">
    <w:name w:val="Standard"/>
    <w:rsid w:val="0091077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910771"/>
    <w:pPr>
      <w:suppressLineNumbers/>
    </w:pPr>
    <w:rPr>
      <w:rFonts w:eastAsia="Andale Sans UI"/>
      <w:lang w:val="de-DE" w:eastAsia="ja-JP" w:bidi="fa-IR"/>
    </w:rPr>
  </w:style>
  <w:style w:type="paragraph" w:styleId="af7">
    <w:name w:val="Balloon Text"/>
    <w:basedOn w:val="a"/>
    <w:link w:val="af8"/>
    <w:uiPriority w:val="99"/>
    <w:semiHidden/>
    <w:unhideWhenUsed/>
    <w:rsid w:val="00A4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3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2018-10-02T13:55:00Z</cp:lastPrinted>
  <dcterms:created xsi:type="dcterms:W3CDTF">2015-06-02T14:45:00Z</dcterms:created>
  <dcterms:modified xsi:type="dcterms:W3CDTF">2019-11-05T08:28:00Z</dcterms:modified>
</cp:coreProperties>
</file>