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61" w:rsidRPr="00D821D8" w:rsidRDefault="00822261" w:rsidP="008222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2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</w:t>
      </w:r>
      <w:r w:rsidRPr="00D82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603308" wp14:editId="4092B9A9">
            <wp:extent cx="809625" cy="828675"/>
            <wp:effectExtent l="0" t="0" r="9525" b="9525"/>
            <wp:docPr id="1" name="Рисунок 2" descr="Описание: 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166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61" w:rsidRPr="00D821D8" w:rsidRDefault="00822261" w:rsidP="008222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82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821D8">
        <w:rPr>
          <w:rFonts w:ascii="Times New Roman" w:eastAsia="Times New Roman" w:hAnsi="Times New Roman" w:cs="Times New Roman"/>
          <w:b/>
          <w:lang w:eastAsia="ar-SA"/>
        </w:rPr>
        <w:t>АДМИНИСТРАЦИЯ МУНИЦИПАЛЬНОГО ОБРАЗОВАНИЯ</w:t>
      </w:r>
    </w:p>
    <w:p w:rsidR="00822261" w:rsidRPr="00D821D8" w:rsidRDefault="00822261" w:rsidP="008222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821D8">
        <w:rPr>
          <w:rFonts w:ascii="Times New Roman" w:eastAsia="Times New Roman" w:hAnsi="Times New Roman" w:cs="Times New Roman"/>
          <w:b/>
          <w:lang w:eastAsia="ar-SA"/>
        </w:rPr>
        <w:t>СЕЛЬСКОЕ ПОСЕЛЕНИЕ «УСПЕНСКОЕ »</w:t>
      </w:r>
    </w:p>
    <w:p w:rsidR="00822261" w:rsidRPr="00D821D8" w:rsidRDefault="00822261" w:rsidP="008222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821D8">
        <w:rPr>
          <w:rFonts w:ascii="Times New Roman" w:eastAsia="Times New Roman" w:hAnsi="Times New Roman" w:cs="Times New Roman"/>
          <w:b/>
          <w:lang w:eastAsia="ar-SA"/>
        </w:rPr>
        <w:t>РЖЕВСКОГО РАЙОНА ТВЕРСКОЙ ОБЛАСТИ</w:t>
      </w:r>
    </w:p>
    <w:p w:rsidR="00822261" w:rsidRPr="00D821D8" w:rsidRDefault="00822261" w:rsidP="008222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22261" w:rsidRPr="00D821D8" w:rsidRDefault="00822261" w:rsidP="008222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821D8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822261" w:rsidRPr="00D821D8" w:rsidRDefault="00822261" w:rsidP="00822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261" w:rsidRPr="00822261" w:rsidRDefault="00822261" w:rsidP="00822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25.12.2020  года                                                                                                    № 63</w:t>
      </w:r>
    </w:p>
    <w:p w:rsidR="00822261" w:rsidRDefault="00822261" w:rsidP="00822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261" w:rsidRPr="00822261" w:rsidRDefault="00822261" w:rsidP="00822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261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постановке на учет воинского захоронения</w:t>
      </w:r>
    </w:p>
    <w:p w:rsidR="00822261" w:rsidRPr="00822261" w:rsidRDefault="00822261" w:rsidP="00822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261">
        <w:rPr>
          <w:rFonts w:ascii="Times New Roman" w:eastAsia="Times New Roman" w:hAnsi="Times New Roman" w:cs="Times New Roman"/>
          <w:sz w:val="24"/>
          <w:szCs w:val="24"/>
          <w:lang w:eastAsia="ar-SA"/>
        </w:rPr>
        <w:t>и включения в реестр муниципального имущества</w:t>
      </w:r>
    </w:p>
    <w:p w:rsidR="00822261" w:rsidRPr="00822261" w:rsidRDefault="00822261" w:rsidP="00822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«Успенское» </w:t>
      </w:r>
    </w:p>
    <w:p w:rsidR="00822261" w:rsidRDefault="00822261" w:rsidP="00822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261">
        <w:rPr>
          <w:rFonts w:ascii="Times New Roman" w:eastAsia="Times New Roman" w:hAnsi="Times New Roman" w:cs="Times New Roman"/>
          <w:sz w:val="24"/>
          <w:szCs w:val="24"/>
          <w:lang w:eastAsia="ar-SA"/>
        </w:rPr>
        <w:t>Ржевского района  Тверской области</w:t>
      </w:r>
    </w:p>
    <w:p w:rsidR="00822261" w:rsidRDefault="00822261" w:rsidP="00822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2261" w:rsidRDefault="00F426E1" w:rsidP="00822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82226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РФ от 14 января 1993г. № 4292-1» Об увековечении памят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погибших при защите Отечества», </w:t>
      </w:r>
      <w:r w:rsidRPr="00FF6D53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сохранения</w:t>
      </w:r>
      <w:proofErr w:type="gramStart"/>
      <w:r w:rsidRPr="00FF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D7114" w:rsidRPr="00FF6D5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822261" w:rsidRPr="00FF6D5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дальнейшего использования и содержания мемориальных сооружений и объектов, увековечивших память погибших при защите Отечества на территории муниципального образования сельское поселение «успенское» Ржевского района Тверской области,</w:t>
      </w:r>
      <w:r w:rsidR="00822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D7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proofErr w:type="gramStart"/>
      <w:r w:rsidR="008D71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Положением «О ведении реестра муниципальной собственности сельского поселения «Успенское» Ржевского района»,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утвержденным Решением Совета д</w:t>
      </w:r>
      <w:r w:rsidR="008D7114">
        <w:rPr>
          <w:rFonts w:ascii="Times New Roman" w:eastAsia="Times New Roman" w:hAnsi="Times New Roman" w:cs="Times New Roman"/>
          <w:sz w:val="24"/>
          <w:szCs w:val="24"/>
          <w:lang w:eastAsia="ar-SA"/>
        </w:rPr>
        <w:t>епутатов муниципального образования сельское поселение «Успенское» Ржевского района Тверской области от 25.02.2016г. № 62, в связи с завершением работ по объекту «Капитальный ремонт братского захоронения в деревне Глебово сельского поселения «Успенское» Ржевского района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D7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реализации подпрограммы «Совершенствование правовых, социальных и организационных условий для</w:t>
      </w:r>
      <w:proofErr w:type="gramEnd"/>
      <w:r w:rsidR="008D7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вовлечения молодежи в общественно-политическую жизнь общества, в творческую деятельность, повышение уровня культуры безопасности жизнедеятельности молодежи"  Государственной программы Тверской области </w:t>
      </w:r>
      <w:r w:rsidR="00FB1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8D7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Молодежь </w:t>
      </w:r>
      <w:proofErr w:type="spellStart"/>
      <w:r w:rsidR="008D711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Верхневолжья</w:t>
      </w:r>
      <w:proofErr w:type="spellEnd"/>
      <w:r w:rsidR="008D71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FB1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2017-</w:t>
      </w:r>
      <w:r w:rsidR="008D7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2022годы, утвержденной постановлением Правительства Тверской области от 12.12.2016г. № 396-пп государственной программы Тверской области «Молодежь </w:t>
      </w:r>
      <w:proofErr w:type="spellStart"/>
      <w:r w:rsidR="008D711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Верхневолжья</w:t>
      </w:r>
      <w:proofErr w:type="spellEnd"/>
      <w:r w:rsidR="008D7114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2017-2022 годы», руководствуясь Уставом муниципального образования сельское поселение «Успенское» Ржевского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сельского поселения «Успенское»</w:t>
      </w:r>
    </w:p>
    <w:p w:rsidR="00FB1D1A" w:rsidRDefault="00FB1D1A" w:rsidP="00822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6E1" w:rsidRDefault="00F426E1" w:rsidP="00822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 Т А Н О В Л Я Е Т:</w:t>
      </w:r>
    </w:p>
    <w:p w:rsidR="00FB1D1A" w:rsidRPr="00FB1D1A" w:rsidRDefault="00FB1D1A" w:rsidP="00FB1D1A">
      <w:pPr>
        <w:suppressAutoHyphens/>
        <w:spacing w:after="0" w:line="240" w:lineRule="auto"/>
        <w:ind w:left="360"/>
        <w:jc w:val="both"/>
      </w:pPr>
    </w:p>
    <w:p w:rsidR="000C4E41" w:rsidRPr="00F426E1" w:rsidRDefault="00F426E1" w:rsidP="00903E94">
      <w:pPr>
        <w:pStyle w:val="a5"/>
        <w:numPr>
          <w:ilvl w:val="0"/>
          <w:numId w:val="1"/>
        </w:numPr>
        <w:suppressAutoHyphens/>
        <w:spacing w:after="0" w:line="240" w:lineRule="auto"/>
        <w:jc w:val="both"/>
      </w:pPr>
      <w:r w:rsidRPr="00F426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Поставить на баланс муниципального образования сельское поселение «Успенское» Ржевского района Тверской области объект  полной реконструкции «Капитальный ремонт братского захоронения в деревне Глебово сельского поселения «Успенское» Ржевского района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(далее именуется – Воинское захоронение Глебово1» общей балансовой стоимостью 3428373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Три миллиона четыреста двадцать восемь тысяч семьдесят три ) рубля  00 копеек.</w:t>
      </w:r>
    </w:p>
    <w:p w:rsidR="00F426E1" w:rsidRPr="00F426E1" w:rsidRDefault="00F426E1" w:rsidP="00903E94">
      <w:pPr>
        <w:pStyle w:val="a5"/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Включить объект «Воинское захоронение «Глебово1» в реестр муниципального имущества муниципального образования сельское поселение «Успенское» Ржевского района Тверской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инвентарный номер 1101090291-7.</w:t>
      </w:r>
    </w:p>
    <w:p w:rsidR="00F426E1" w:rsidRPr="00F426E1" w:rsidRDefault="00F426E1" w:rsidP="00903E94">
      <w:pPr>
        <w:pStyle w:val="a5"/>
        <w:numPr>
          <w:ilvl w:val="0"/>
          <w:numId w:val="1"/>
        </w:numPr>
        <w:suppressAutoHyphens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</w:t>
      </w:r>
    </w:p>
    <w:p w:rsidR="00F426E1" w:rsidRDefault="00F426E1" w:rsidP="00F426E1">
      <w:pPr>
        <w:suppressAutoHyphens/>
        <w:spacing w:after="0" w:line="240" w:lineRule="auto"/>
        <w:jc w:val="both"/>
      </w:pPr>
    </w:p>
    <w:p w:rsidR="00F426E1" w:rsidRDefault="00F426E1" w:rsidP="00F426E1">
      <w:pPr>
        <w:suppressAutoHyphens/>
        <w:spacing w:after="0" w:line="240" w:lineRule="auto"/>
        <w:jc w:val="both"/>
      </w:pPr>
    </w:p>
    <w:p w:rsidR="00F426E1" w:rsidRPr="00FF6D53" w:rsidRDefault="00F426E1" w:rsidP="00FF6D5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D53">
        <w:rPr>
          <w:rFonts w:ascii="Times New Roman" w:hAnsi="Times New Roman" w:cs="Times New Roman"/>
          <w:sz w:val="24"/>
          <w:szCs w:val="24"/>
        </w:rPr>
        <w:t xml:space="preserve">Глава  сельского поселения «Успенское»                                   </w:t>
      </w:r>
      <w:r w:rsidR="00FF6D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proofErr w:type="spellStart"/>
      <w:r w:rsidRPr="00FF6D53">
        <w:rPr>
          <w:rFonts w:ascii="Times New Roman" w:hAnsi="Times New Roman" w:cs="Times New Roman"/>
          <w:sz w:val="24"/>
          <w:szCs w:val="24"/>
        </w:rPr>
        <w:t>А.В.Святой</w:t>
      </w:r>
      <w:proofErr w:type="spellEnd"/>
    </w:p>
    <w:sectPr w:rsidR="00F426E1" w:rsidRPr="00FF6D53" w:rsidSect="00F426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216"/>
    <w:multiLevelType w:val="hybridMultilevel"/>
    <w:tmpl w:val="0B54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DA"/>
    <w:rsid w:val="000C4E41"/>
    <w:rsid w:val="001A0FDA"/>
    <w:rsid w:val="00822261"/>
    <w:rsid w:val="008D7114"/>
    <w:rsid w:val="00F426E1"/>
    <w:rsid w:val="00FB1D1A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2021-01-20T08:22:00Z</cp:lastPrinted>
  <dcterms:created xsi:type="dcterms:W3CDTF">2021-01-18T09:45:00Z</dcterms:created>
  <dcterms:modified xsi:type="dcterms:W3CDTF">2021-01-20T08:22:00Z</dcterms:modified>
</cp:coreProperties>
</file>