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A5" w:rsidRPr="00603510" w:rsidRDefault="003422A5" w:rsidP="0034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A1F05" wp14:editId="7B94ADE6">
            <wp:extent cx="809625" cy="82867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A5" w:rsidRPr="00603510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A5" w:rsidRDefault="003422A5" w:rsidP="0034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A5" w:rsidRDefault="003422A5" w:rsidP="0034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A5" w:rsidRPr="00603510" w:rsidRDefault="003422A5" w:rsidP="0034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3422A5" w:rsidRPr="00603510" w:rsidRDefault="003422A5" w:rsidP="0034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603510" w:rsidRDefault="003422A5" w:rsidP="003422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3422A5" w:rsidRPr="00603510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E04459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3B9E"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Pr="00E0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                                                                                           </w:t>
      </w:r>
      <w:r w:rsidR="0075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</w:t>
      </w:r>
      <w:r w:rsidRPr="00E044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422A5" w:rsidRPr="00603510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603510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постановление</w:t>
      </w: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СП «Успенское» </w:t>
      </w: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 12.12.2019 г. № 75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«Об осуществлении 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полномочий </w:t>
      </w: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администратора источников внутреннего </w:t>
      </w:r>
    </w:p>
    <w:p w:rsidR="003422A5" w:rsidRPr="00603510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дефицита бюджета»</w:t>
      </w: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422A5" w:rsidRPr="00603510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422A5" w:rsidRPr="00603510" w:rsidRDefault="003422A5" w:rsidP="00FA4A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основании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письма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Министерства финансов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04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07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9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23-01-07/49567, в соответствии с</w:t>
      </w:r>
      <w:r w:rsidRPr="006035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приказом Министерства финансов Российской Федерации от 8 июня 2018 г. № 132н </w:t>
      </w:r>
      <w:r w:rsidRPr="0006462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(ред. от 25.06.2019)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</w:t>
      </w:r>
      <w:r w:rsidRPr="0006462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Администрация сельского поселения «Успенское» </w:t>
      </w:r>
    </w:p>
    <w:p w:rsidR="003422A5" w:rsidRDefault="003422A5" w:rsidP="00FA4A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A5" w:rsidRDefault="003422A5" w:rsidP="00FA4A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22A5" w:rsidRPr="00B77D42" w:rsidRDefault="003422A5" w:rsidP="00FA4A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B77D42" w:rsidRDefault="003422A5" w:rsidP="00FA4A99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№ 1</w:t>
      </w:r>
      <w:r w:rsidRPr="00B7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доходов кодов доходов бюджетной классификации, администрирование которых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берет на себя главный администратор – администрация муниципального образования сельское поселение «Успенское» Ржевского района Тверской области</w:t>
      </w:r>
      <w:r w:rsidRPr="00B77D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7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осуществлении бюджетных полномочий главного администратора доходов и главного администратора источников внутреннего финансирования   дефицита бюджета»,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код бюджетной классификации:</w:t>
      </w:r>
    </w:p>
    <w:p w:rsidR="003422A5" w:rsidRDefault="00753B9E" w:rsidP="00FA4A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75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2 18 05010 10 0000 150</w:t>
      </w:r>
      <w:r w:rsidRPr="0075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бюджетов сельских поселений от возврата бюджетными учреждениями остатков субсидий прошлых лет</w:t>
      </w:r>
    </w:p>
    <w:p w:rsidR="003422A5" w:rsidRPr="005C4BC1" w:rsidRDefault="003422A5" w:rsidP="00FA4A99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новой редакции </w:t>
      </w:r>
      <w:proofErr w:type="gramStart"/>
      <w:r w:rsidRPr="005C4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C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постановлению.</w:t>
      </w:r>
    </w:p>
    <w:p w:rsidR="003422A5" w:rsidRDefault="003422A5" w:rsidP="00FA4A9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5C4BC1" w:rsidRDefault="003422A5" w:rsidP="00FA4A9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603510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«Успенское»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А.В.Святой</w:t>
      </w:r>
      <w:proofErr w:type="spellEnd"/>
    </w:p>
    <w:p w:rsidR="003422A5" w:rsidRDefault="003422A5" w:rsidP="00FA4A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B9E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3422A5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422A5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9" w:rsidRDefault="00FA4A99" w:rsidP="00FA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A77ED1" w:rsidRDefault="00FA4A99" w:rsidP="00FA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3422A5"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3422A5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сельское </w:t>
      </w:r>
    </w:p>
    <w:p w:rsidR="003422A5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«Успенское» </w:t>
      </w: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3422A5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53B9E">
        <w:rPr>
          <w:rFonts w:ascii="Times New Roman" w:eastAsia="Times New Roman" w:hAnsi="Times New Roman" w:cs="Times New Roman"/>
          <w:sz w:val="24"/>
          <w:szCs w:val="24"/>
          <w:lang w:eastAsia="ru-RU"/>
        </w:rPr>
        <w:t>39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3B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в постановление </w:t>
      </w:r>
    </w:p>
    <w:p w:rsidR="003422A5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«Успенское» Ржевского района </w:t>
      </w:r>
    </w:p>
    <w:p w:rsidR="003422A5" w:rsidRPr="00A77ED1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7D4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«Об осуществлении бюджетных 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22A5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главного администратора доходов и главного </w:t>
      </w:r>
      <w:r w:rsidRPr="00A77E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администратора </w:t>
      </w:r>
    </w:p>
    <w:p w:rsidR="003422A5" w:rsidRPr="00A77ED1" w:rsidRDefault="003422A5" w:rsidP="0034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77E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источников внутреннего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77E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дефицита бюджета»</w:t>
      </w:r>
    </w:p>
    <w:p w:rsidR="003422A5" w:rsidRPr="00A77ED1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A5" w:rsidRPr="00A77ED1" w:rsidRDefault="003422A5" w:rsidP="003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3422A5" w:rsidRPr="00312DED" w:rsidRDefault="003422A5" w:rsidP="00342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2DED">
        <w:rPr>
          <w:rFonts w:ascii="Times New Roman" w:hAnsi="Times New Roman" w:cs="Times New Roman"/>
          <w:b/>
          <w:sz w:val="24"/>
          <w:szCs w:val="24"/>
        </w:rPr>
        <w:t xml:space="preserve">Перечень и коды главных администраторов доходов бюджета муниципального образования сельское поселение «Успенское» Ржевского района Тверской области </w:t>
      </w:r>
    </w:p>
    <w:p w:rsidR="003422A5" w:rsidRPr="00312DED" w:rsidRDefault="003422A5" w:rsidP="0034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ED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3422A5" w:rsidRPr="000E4464" w:rsidRDefault="003422A5" w:rsidP="00342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349" w:type="dxa"/>
        <w:tblLayout w:type="fixed"/>
        <w:tblLook w:val="01E0" w:firstRow="1" w:lastRow="1" w:firstColumn="1" w:lastColumn="1" w:noHBand="0" w:noVBand="0"/>
      </w:tblPr>
      <w:tblGrid>
        <w:gridCol w:w="1809"/>
        <w:gridCol w:w="3119"/>
        <w:gridCol w:w="5421"/>
      </w:tblGrid>
      <w:tr w:rsidR="003422A5" w:rsidRPr="000E4464" w:rsidTr="00EE471C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3422A5" w:rsidRPr="000E4464" w:rsidTr="00EE471C">
        <w:trPr>
          <w:trHeight w:val="1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Код доходов бюджета поселения</w:t>
            </w: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1 14  02053 10 0000 410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</w:t>
            </w:r>
            <w:r w:rsidRPr="00E0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1 14 13060 10 0000 410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</w:t>
            </w:r>
            <w:r w:rsidRPr="00E0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сельских поселений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FA4A99" w:rsidRDefault="003422A5" w:rsidP="00EE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FA4A99" w:rsidRDefault="003422A5" w:rsidP="00EE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9"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FA4A9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2 02 29999 10 2043 150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(Проведение работ по восстановлению воинских захоронений)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2 02 29999 10 9000 150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(Проект по поддержке местных инициатив)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2 02 35118 10 1020 150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2 02 39999 10 2114 150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2 02 49999 10 0023 150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2 02 49999 10 0026 150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2 02 49999 10 0027 150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2 02 49999 10 0028 150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2 02 49999 10 2050 150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45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(Реализация закона Тверской области от 16.02.2009г. № 7-ЗО «О статусе города Тверской </w:t>
            </w:r>
            <w:r w:rsidRPr="00E0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2 02 49999 10 2164 150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2 02 49999 10 9000 150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 по поддержке местных инициатив)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2 04 05099 10 9000 150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(Проект по поддержке местных инициатив)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2 07 05030 10 9000 150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(Проект по поддержке местных инициатив)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2 07 05030 10 9010 150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(Добровольные пожертвования бюджетов муниципальных образований Ржевского района)</w:t>
            </w:r>
          </w:p>
        </w:tc>
      </w:tr>
      <w:tr w:rsidR="00753B9E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E" w:rsidRPr="00FA4A99" w:rsidRDefault="00753B9E" w:rsidP="00EE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E" w:rsidRPr="00FA4A99" w:rsidRDefault="00FA4A99" w:rsidP="00EE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753B9E" w:rsidRPr="00FA4A99">
              <w:rPr>
                <w:rFonts w:ascii="Times New Roman" w:hAnsi="Times New Roman" w:cs="Times New Roman"/>
                <w:b/>
                <w:sz w:val="24"/>
                <w:szCs w:val="24"/>
              </w:rPr>
              <w:t>2 18 05010 10 0000 150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E" w:rsidRPr="00FA4A99" w:rsidRDefault="00753B9E" w:rsidP="00E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9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22A5" w:rsidRPr="000E4464" w:rsidTr="00EE47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  <w:p w:rsidR="003422A5" w:rsidRPr="00E04459" w:rsidRDefault="003422A5" w:rsidP="00EE471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E04459" w:rsidRDefault="003422A5" w:rsidP="00EE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5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22A5" w:rsidRPr="000E4464" w:rsidRDefault="003422A5" w:rsidP="00342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3C9" w:rsidRDefault="006F33C9"/>
    <w:sectPr w:rsidR="006F33C9" w:rsidSect="006F0D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536"/>
    <w:multiLevelType w:val="hybridMultilevel"/>
    <w:tmpl w:val="A1C2013C"/>
    <w:lvl w:ilvl="0" w:tplc="50DC66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96"/>
    <w:rsid w:val="00075A96"/>
    <w:rsid w:val="003422A5"/>
    <w:rsid w:val="006F33C9"/>
    <w:rsid w:val="00753B9E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A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A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2020-09-26T12:55:00Z</cp:lastPrinted>
  <dcterms:created xsi:type="dcterms:W3CDTF">2020-09-26T12:40:00Z</dcterms:created>
  <dcterms:modified xsi:type="dcterms:W3CDTF">2020-09-26T12:55:00Z</dcterms:modified>
</cp:coreProperties>
</file>