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47" w:rsidRDefault="00C12147" w:rsidP="00C12147">
      <w:pPr>
        <w:jc w:val="right"/>
      </w:pPr>
    </w:p>
    <w:p w:rsidR="00C12147" w:rsidRDefault="00C12147" w:rsidP="003631D0"/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  <w:r>
        <w:t>Приложение № 1</w:t>
      </w:r>
    </w:p>
    <w:p w:rsidR="00C12147" w:rsidRDefault="00C12147" w:rsidP="00C12147">
      <w:pPr>
        <w:jc w:val="right"/>
      </w:pPr>
      <w:r w:rsidRPr="00821FDF">
        <w:t xml:space="preserve">к </w:t>
      </w:r>
      <w:r>
        <w:t xml:space="preserve">Положению </w:t>
      </w:r>
      <w:r w:rsidRPr="009D324F">
        <w:t>«О порядке предоставления</w:t>
      </w:r>
    </w:p>
    <w:p w:rsidR="00C12147" w:rsidRDefault="00C12147" w:rsidP="00C12147">
      <w:pPr>
        <w:jc w:val="right"/>
      </w:pPr>
      <w:r w:rsidRPr="009D324F">
        <w:t>в аренду муниципального имущества</w:t>
      </w:r>
      <w:r>
        <w:t xml:space="preserve"> муниципального образования</w:t>
      </w:r>
    </w:p>
    <w:p w:rsidR="00C12147" w:rsidRDefault="00C12147" w:rsidP="00C12147">
      <w:pPr>
        <w:jc w:val="right"/>
      </w:pPr>
      <w:r w:rsidRPr="009D324F">
        <w:t xml:space="preserve"> </w:t>
      </w:r>
      <w:r>
        <w:t xml:space="preserve"> сельское поселение «Успенское» Ржевского района </w:t>
      </w:r>
      <w:r w:rsidRPr="009D324F">
        <w:t xml:space="preserve"> Тверской области»</w:t>
      </w:r>
    </w:p>
    <w:p w:rsidR="00C12147" w:rsidRPr="00821FDF" w:rsidRDefault="00C12147" w:rsidP="00C12147">
      <w:pPr>
        <w:jc w:val="right"/>
      </w:pPr>
      <w:r>
        <w:t xml:space="preserve"> </w:t>
      </w: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  <w:r>
        <w:t>Главе Администрации  сельского поселения «Успенское»</w:t>
      </w:r>
    </w:p>
    <w:p w:rsidR="00C12147" w:rsidRDefault="00C12147" w:rsidP="00C12147">
      <w:pPr>
        <w:jc w:val="center"/>
      </w:pPr>
      <w:r>
        <w:t xml:space="preserve"> Ржевского района</w:t>
      </w:r>
    </w:p>
    <w:p w:rsidR="00C12147" w:rsidRDefault="00C12147" w:rsidP="00C12147">
      <w:pPr>
        <w:jc w:val="center"/>
      </w:pPr>
      <w:r>
        <w:t xml:space="preserve">                           ___________________________________</w:t>
      </w:r>
    </w:p>
    <w:p w:rsidR="00C12147" w:rsidRDefault="00C12147" w:rsidP="00C12147">
      <w:pPr>
        <w:jc w:val="right"/>
      </w:pPr>
      <w:r>
        <w:t>от_________________________________</w:t>
      </w:r>
    </w:p>
    <w:p w:rsidR="00C12147" w:rsidRDefault="00C12147" w:rsidP="00C12147">
      <w:pPr>
        <w:jc w:val="right"/>
      </w:pPr>
      <w:r>
        <w:t>(наименование организации или Ф.И.О. физического лица)</w:t>
      </w:r>
    </w:p>
    <w:p w:rsidR="00C12147" w:rsidRPr="00925E8D" w:rsidRDefault="00C12147" w:rsidP="00C12147">
      <w:pPr>
        <w:jc w:val="right"/>
      </w:pPr>
      <w:r>
        <w:t>(юридический (место регистрации) адрес, контактные данные)</w:t>
      </w: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center"/>
      </w:pPr>
      <w:r w:rsidRPr="00925E8D">
        <w:t>ЗАЯВЛЕНИЕ</w:t>
      </w: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  <w:r w:rsidRPr="00925E8D">
        <w:t xml:space="preserve">    Прошу Вас рассмотреть вопрос о предоставлении в аренду</w:t>
      </w:r>
      <w:r>
        <w:t xml:space="preserve"> нежилого </w:t>
      </w:r>
      <w:r w:rsidRPr="00925E8D">
        <w:t xml:space="preserve">помещения </w:t>
      </w:r>
      <w:r>
        <w:t>(здания)</w:t>
      </w:r>
      <w:r w:rsidRPr="00925E8D">
        <w:t xml:space="preserve"> площадью  ______  кв.  м, расположенного по адресу: </w:t>
      </w:r>
      <w:r>
        <w:t>_______________________</w:t>
      </w:r>
    </w:p>
    <w:p w:rsidR="00C12147" w:rsidRPr="00925E8D" w:rsidRDefault="00C12147" w:rsidP="00C12147">
      <w:pPr>
        <w:jc w:val="both"/>
      </w:pPr>
      <w:r>
        <w:t>_____________________________________________________</w:t>
      </w:r>
      <w:r w:rsidRPr="00925E8D">
        <w:t>, для использования в целях:</w:t>
      </w:r>
    </w:p>
    <w:p w:rsidR="00C12147" w:rsidRPr="00925E8D" w:rsidRDefault="00C12147" w:rsidP="00C12147">
      <w:pPr>
        <w:jc w:val="both"/>
      </w:pPr>
      <w:r w:rsidRPr="00925E8D">
        <w:t>___________________________________________________________________________</w:t>
      </w:r>
    </w:p>
    <w:p w:rsidR="00C12147" w:rsidRPr="00925E8D" w:rsidRDefault="00C12147" w:rsidP="00C12147">
      <w:pPr>
        <w:jc w:val="both"/>
      </w:pPr>
      <w:r w:rsidRPr="00925E8D">
        <w:t xml:space="preserve">                        (указать вид деятельности)</w:t>
      </w:r>
    </w:p>
    <w:p w:rsidR="00C12147" w:rsidRDefault="00C12147" w:rsidP="00C12147">
      <w:pPr>
        <w:jc w:val="both"/>
      </w:pPr>
    </w:p>
    <w:p w:rsidR="00C12147" w:rsidRPr="00925E8D" w:rsidRDefault="00C12147" w:rsidP="00C12147">
      <w:pPr>
        <w:jc w:val="both"/>
      </w:pPr>
      <w:r w:rsidRPr="00925E8D">
        <w:t xml:space="preserve">    с "___" ________________                    до "___" ________________</w:t>
      </w:r>
    </w:p>
    <w:p w:rsidR="00C12147" w:rsidRPr="00925E8D" w:rsidRDefault="00C12147" w:rsidP="00C12147">
      <w:pPr>
        <w:jc w:val="both"/>
      </w:pPr>
      <w:r w:rsidRPr="00925E8D">
        <w:t xml:space="preserve">      (дата начала договора)                    (дата окончания договора)</w:t>
      </w:r>
    </w:p>
    <w:p w:rsidR="00C12147" w:rsidRPr="00925E8D" w:rsidRDefault="00C12147" w:rsidP="00C12147">
      <w:pPr>
        <w:jc w:val="both"/>
      </w:pPr>
    </w:p>
    <w:p w:rsidR="00C12147" w:rsidRDefault="00C12147" w:rsidP="00C12147">
      <w:pPr>
        <w:jc w:val="both"/>
      </w:pPr>
    </w:p>
    <w:p w:rsidR="00C12147" w:rsidRDefault="00C12147" w:rsidP="00C12147">
      <w:pPr>
        <w:jc w:val="both"/>
      </w:pPr>
      <w:r>
        <w:t xml:space="preserve">Приложение: </w:t>
      </w:r>
    </w:p>
    <w:p w:rsidR="00C12147" w:rsidRDefault="00C12147" w:rsidP="00C12147">
      <w:pPr>
        <w:jc w:val="both"/>
      </w:pPr>
      <w:r>
        <w:t xml:space="preserve">                        1. Копии учредительных документов для юридических лиц</w:t>
      </w:r>
      <w:r w:rsidRPr="009007C0">
        <w:t xml:space="preserve"> </w:t>
      </w:r>
      <w:r>
        <w:t xml:space="preserve">(копия паспорта </w:t>
      </w:r>
    </w:p>
    <w:p w:rsidR="00C12147" w:rsidRDefault="00C12147" w:rsidP="00C12147">
      <w:pPr>
        <w:jc w:val="both"/>
      </w:pPr>
      <w:r>
        <w:t xml:space="preserve">                            для физических лиц)</w:t>
      </w:r>
    </w:p>
    <w:p w:rsidR="00C12147" w:rsidRDefault="00C12147" w:rsidP="00C12147">
      <w:pPr>
        <w:jc w:val="both"/>
      </w:pPr>
      <w:r>
        <w:t xml:space="preserve">                        2. Д</w:t>
      </w:r>
      <w:r w:rsidRPr="00A151AD">
        <w:t xml:space="preserve">окумент, подтверждающий полномочия представителя заявителя, в </w:t>
      </w:r>
      <w:r>
        <w:t xml:space="preserve"> </w:t>
      </w:r>
    </w:p>
    <w:p w:rsidR="00C12147" w:rsidRPr="00A151AD" w:rsidRDefault="00C12147" w:rsidP="00C12147">
      <w:pPr>
        <w:jc w:val="both"/>
      </w:pPr>
      <w:r>
        <w:t xml:space="preserve">                            </w:t>
      </w:r>
      <w:r w:rsidRPr="00A151AD">
        <w:t>случае, если с заявлением обращается представитель заявителя;</w:t>
      </w:r>
    </w:p>
    <w:p w:rsidR="00C12147" w:rsidRDefault="00C12147" w:rsidP="00C12147">
      <w:pPr>
        <w:jc w:val="both"/>
      </w:pPr>
    </w:p>
    <w:p w:rsidR="00C12147" w:rsidRDefault="00C12147" w:rsidP="00C12147">
      <w:pPr>
        <w:jc w:val="both"/>
      </w:pP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  <w:r>
        <w:t>«____» ____________ 20__ г.                                                          _____________________</w:t>
      </w:r>
    </w:p>
    <w:p w:rsidR="00C12147" w:rsidRDefault="00C12147" w:rsidP="003631D0">
      <w:pPr>
        <w:pStyle w:val="a4"/>
      </w:pPr>
      <w:r>
        <w:t xml:space="preserve">                                                                                                                    (подпись)      </w:t>
      </w: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</w:p>
    <w:p w:rsidR="00C12147" w:rsidRPr="00925E8D" w:rsidRDefault="00C12147" w:rsidP="003631D0">
      <w:pPr>
        <w:pStyle w:val="a4"/>
      </w:pPr>
    </w:p>
    <w:p w:rsidR="00C12147" w:rsidRPr="00A151AD" w:rsidRDefault="00C12147" w:rsidP="003631D0">
      <w:pPr>
        <w:pStyle w:val="a4"/>
        <w:rPr>
          <w:color w:val="000000"/>
          <w:szCs w:val="21"/>
        </w:rPr>
      </w:pPr>
      <w:r w:rsidRPr="00A151AD">
        <w:rPr>
          <w:color w:val="000000"/>
          <w:szCs w:val="21"/>
        </w:rPr>
        <w:t>Даю своё согласие на обработку моих персональных д</w:t>
      </w:r>
      <w:r>
        <w:rPr>
          <w:color w:val="000000"/>
          <w:szCs w:val="21"/>
        </w:rPr>
        <w:t>анных   _____________________</w:t>
      </w:r>
    </w:p>
    <w:p w:rsidR="00C12147" w:rsidRDefault="00C12147" w:rsidP="003631D0">
      <w:pPr>
        <w:pStyle w:val="a4"/>
      </w:pPr>
      <w:r>
        <w:t xml:space="preserve">                                                                                                                    (подпись)</w:t>
      </w: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  <w:r>
        <w:lastRenderedPageBreak/>
        <w:t>«____» ____________ 20__ г.                                                          _____________________</w:t>
      </w:r>
    </w:p>
    <w:p w:rsidR="00C12147" w:rsidRDefault="00C12147" w:rsidP="00C12147">
      <w:pPr>
        <w:jc w:val="both"/>
      </w:pPr>
      <w:r>
        <w:t xml:space="preserve">                                                                                                                    (подпись)      </w:t>
      </w:r>
    </w:p>
    <w:p w:rsidR="00C12147" w:rsidRDefault="00C12147" w:rsidP="00C12147">
      <w:pPr>
        <w:jc w:val="both"/>
      </w:pPr>
    </w:p>
    <w:p w:rsidR="00C12147" w:rsidRDefault="00C12147" w:rsidP="00C12147">
      <w:pPr>
        <w:jc w:val="right"/>
      </w:pPr>
    </w:p>
    <w:p w:rsidR="00C12147" w:rsidRPr="00821FDF" w:rsidRDefault="00C12147" w:rsidP="00C12147">
      <w:pPr>
        <w:jc w:val="right"/>
      </w:pPr>
      <w:r>
        <w:t>П</w:t>
      </w:r>
      <w:r w:rsidRPr="00821FDF">
        <w:t xml:space="preserve">риложение </w:t>
      </w:r>
      <w:r>
        <w:t xml:space="preserve">№ </w:t>
      </w:r>
      <w:r w:rsidRPr="00821FDF">
        <w:t>2</w:t>
      </w:r>
    </w:p>
    <w:p w:rsidR="00C12147" w:rsidRDefault="00C12147" w:rsidP="00C12147">
      <w:pPr>
        <w:jc w:val="right"/>
      </w:pPr>
      <w:r w:rsidRPr="00821FDF">
        <w:t xml:space="preserve">к </w:t>
      </w:r>
      <w:r>
        <w:t>Решению Совета  депутатов</w:t>
      </w:r>
    </w:p>
    <w:p w:rsidR="00C12147" w:rsidRDefault="00C12147" w:rsidP="00C12147">
      <w:pPr>
        <w:jc w:val="right"/>
      </w:pPr>
      <w:r>
        <w:t xml:space="preserve"> сельского поселения «Успенское»</w:t>
      </w:r>
    </w:p>
    <w:p w:rsidR="00C12147" w:rsidRDefault="00C12147" w:rsidP="00C12147">
      <w:pPr>
        <w:jc w:val="right"/>
      </w:pPr>
      <w:r>
        <w:t>Ржевского района Тверской области</w:t>
      </w:r>
    </w:p>
    <w:p w:rsidR="00C12147" w:rsidRPr="00821FDF" w:rsidRDefault="007F214B" w:rsidP="00C12147">
      <w:pPr>
        <w:jc w:val="right"/>
      </w:pPr>
      <w:r>
        <w:t>от «25» января  2018 г. № 124</w:t>
      </w:r>
      <w:r w:rsidR="00C12147">
        <w:t xml:space="preserve"> </w:t>
      </w:r>
    </w:p>
    <w:p w:rsidR="00C12147" w:rsidRPr="00821FDF" w:rsidRDefault="00C12147" w:rsidP="00C12147">
      <w:pPr>
        <w:jc w:val="both"/>
      </w:pPr>
    </w:p>
    <w:p w:rsidR="00C12147" w:rsidRPr="00821FDF" w:rsidRDefault="00C12147" w:rsidP="007F214B">
      <w:pPr>
        <w:jc w:val="center"/>
        <w:rPr>
          <w:b/>
        </w:rPr>
      </w:pPr>
      <w:r w:rsidRPr="00821FDF">
        <w:rPr>
          <w:b/>
        </w:rPr>
        <w:t>Методика</w:t>
      </w:r>
    </w:p>
    <w:p w:rsidR="00C12147" w:rsidRPr="007F214B" w:rsidRDefault="00C12147" w:rsidP="007F214B">
      <w:pPr>
        <w:jc w:val="center"/>
        <w:rPr>
          <w:b/>
        </w:rPr>
      </w:pPr>
      <w:r w:rsidRPr="007F214B">
        <w:rPr>
          <w:b/>
        </w:rPr>
        <w:t>определения и расчета арендной платы за пользование имуществом,</w:t>
      </w:r>
    </w:p>
    <w:p w:rsidR="00C12147" w:rsidRPr="007F214B" w:rsidRDefault="00C12147" w:rsidP="007F214B">
      <w:pPr>
        <w:jc w:val="center"/>
        <w:rPr>
          <w:b/>
        </w:rPr>
      </w:pPr>
      <w:r w:rsidRPr="007F214B">
        <w:rPr>
          <w:b/>
        </w:rPr>
        <w:t xml:space="preserve">находящимся в муниципальной собственности муниципального образования </w:t>
      </w:r>
      <w:r w:rsidR="007F214B" w:rsidRPr="007F214B">
        <w:rPr>
          <w:b/>
        </w:rPr>
        <w:t>сельское поселение «Успенское»</w:t>
      </w:r>
    </w:p>
    <w:p w:rsidR="00C12147" w:rsidRPr="00A151AD" w:rsidRDefault="00C12147" w:rsidP="00C12147">
      <w:pPr>
        <w:jc w:val="center"/>
        <w:rPr>
          <w:b/>
        </w:rPr>
      </w:pPr>
      <w:r w:rsidRPr="00A151AD">
        <w:rPr>
          <w:b/>
        </w:rPr>
        <w:t>1. Общие положения</w:t>
      </w:r>
    </w:p>
    <w:p w:rsidR="00C12147" w:rsidRPr="00821FDF" w:rsidRDefault="00C12147" w:rsidP="00C12147">
      <w:pPr>
        <w:jc w:val="both"/>
      </w:pPr>
    </w:p>
    <w:p w:rsidR="00C12147" w:rsidRPr="00821FDF" w:rsidRDefault="00C12147" w:rsidP="00C12147">
      <w:pPr>
        <w:jc w:val="both"/>
      </w:pPr>
      <w:r w:rsidRPr="00821FDF">
        <w:t>1.1. Настоящая Методика разработана</w:t>
      </w:r>
      <w:r>
        <w:t xml:space="preserve"> в соответствии с ст. 17.1. </w:t>
      </w:r>
      <w:r w:rsidRPr="00A151AD">
        <w:t>Федерального закона от 26.07.2006 N 135-ФЗ "О защите конкуренции"</w:t>
      </w:r>
      <w:r>
        <w:t xml:space="preserve">, </w:t>
      </w:r>
      <w:r w:rsidRPr="00821FDF">
        <w:t xml:space="preserve"> в целях установления величины арендной платы за пользование имуществом (объектами нежилого фонда</w:t>
      </w:r>
      <w:r>
        <w:t>,</w:t>
      </w:r>
      <w:r w:rsidRPr="00821FDF">
        <w:t xml:space="preserve"> за исключением земельных участков), находящимся в муниципальной собственности </w:t>
      </w:r>
      <w:r>
        <w:t>муниципального образования «Ржевский район» Тверской области</w:t>
      </w:r>
      <w:r w:rsidRPr="00821FDF">
        <w:t xml:space="preserve"> (да</w:t>
      </w:r>
      <w:r>
        <w:t xml:space="preserve">лее - муниципальное имущество) по </w:t>
      </w:r>
      <w:r w:rsidRPr="00821FDF">
        <w:t>арендным ставкам.</w:t>
      </w:r>
    </w:p>
    <w:p w:rsidR="00C12147" w:rsidRPr="00821FDF" w:rsidRDefault="00C12147" w:rsidP="00C12147">
      <w:pPr>
        <w:jc w:val="both"/>
      </w:pPr>
      <w:r w:rsidRPr="00821FDF">
        <w:t>1.2. Арендная плата определяется и рассчитывается индивидуально для каждого объекта аренды.</w:t>
      </w:r>
    </w:p>
    <w:p w:rsidR="00C12147" w:rsidRPr="00A151AD" w:rsidRDefault="00C12147" w:rsidP="00C12147">
      <w:pPr>
        <w:jc w:val="center"/>
        <w:rPr>
          <w:b/>
        </w:rPr>
      </w:pPr>
      <w:r w:rsidRPr="00A151AD">
        <w:rPr>
          <w:b/>
        </w:rPr>
        <w:t>2. Расчет арендной платы за пользование недвижимым имуществом</w:t>
      </w:r>
    </w:p>
    <w:p w:rsidR="00C12147" w:rsidRPr="00821FDF" w:rsidRDefault="00C12147" w:rsidP="00C12147">
      <w:pPr>
        <w:jc w:val="both"/>
      </w:pPr>
    </w:p>
    <w:p w:rsidR="00C12147" w:rsidRPr="00821FDF" w:rsidRDefault="00C12147" w:rsidP="00C12147">
      <w:pPr>
        <w:jc w:val="both"/>
      </w:pPr>
      <w:r w:rsidRPr="00821FDF">
        <w:t xml:space="preserve">2.1. Расчет арендной платы за пользование муниципальным имуществом, подлежащей ежемесячному перечислению в бюджет </w:t>
      </w:r>
      <w:r w:rsidR="007F214B">
        <w:t xml:space="preserve">сельского поселения «Успенское» </w:t>
      </w:r>
      <w:r w:rsidRPr="00821FDF">
        <w:t>осуществляется по следующей формуле:</w:t>
      </w:r>
    </w:p>
    <w:p w:rsidR="00C12147" w:rsidRPr="00821FDF" w:rsidRDefault="00C12147" w:rsidP="00C12147">
      <w:pPr>
        <w:jc w:val="both"/>
      </w:pPr>
    </w:p>
    <w:p w:rsidR="00C12147" w:rsidRPr="00AD6A30" w:rsidRDefault="00C12147" w:rsidP="00C12147">
      <w:pPr>
        <w:jc w:val="center"/>
        <w:rPr>
          <w:b/>
        </w:rPr>
      </w:pPr>
      <w:r w:rsidRPr="00AD6A30">
        <w:rPr>
          <w:b/>
        </w:rPr>
        <w:t xml:space="preserve">АП = </w:t>
      </w:r>
      <w:proofErr w:type="spellStart"/>
      <w:r w:rsidRPr="00AD6A30">
        <w:rPr>
          <w:b/>
        </w:rPr>
        <w:t>Сб</w:t>
      </w:r>
      <w:proofErr w:type="spellEnd"/>
      <w:r w:rsidRPr="00AD6A30">
        <w:rPr>
          <w:b/>
        </w:rPr>
        <w:t xml:space="preserve"> </w:t>
      </w:r>
      <w:proofErr w:type="spellStart"/>
      <w:r w:rsidRPr="00AD6A30">
        <w:rPr>
          <w:b/>
        </w:rPr>
        <w:t>х</w:t>
      </w:r>
      <w:proofErr w:type="spellEnd"/>
      <w:r w:rsidRPr="00AD6A30">
        <w:rPr>
          <w:b/>
        </w:rPr>
        <w:t xml:space="preserve"> Кд </w:t>
      </w:r>
      <w:proofErr w:type="spellStart"/>
      <w:r w:rsidRPr="00AD6A30">
        <w:rPr>
          <w:b/>
        </w:rPr>
        <w:t>х</w:t>
      </w:r>
      <w:proofErr w:type="spellEnd"/>
      <w:r w:rsidRPr="00AD6A30">
        <w:rPr>
          <w:b/>
        </w:rPr>
        <w:t xml:space="preserve"> Км </w:t>
      </w:r>
      <w:proofErr w:type="spellStart"/>
      <w:r w:rsidRPr="00AD6A30">
        <w:rPr>
          <w:b/>
        </w:rPr>
        <w:t>х</w:t>
      </w:r>
      <w:proofErr w:type="spellEnd"/>
      <w:r w:rsidRPr="00AD6A30">
        <w:rPr>
          <w:b/>
        </w:rPr>
        <w:t xml:space="preserve"> Кт, где</w:t>
      </w:r>
    </w:p>
    <w:p w:rsidR="00C12147" w:rsidRDefault="00C12147" w:rsidP="00C12147">
      <w:pPr>
        <w:jc w:val="both"/>
      </w:pPr>
    </w:p>
    <w:p w:rsidR="00C12147" w:rsidRDefault="00C12147" w:rsidP="00C12147">
      <w:pPr>
        <w:jc w:val="both"/>
      </w:pPr>
      <w:r>
        <w:t>АП – арендная плата,</w:t>
      </w:r>
    </w:p>
    <w:p w:rsidR="00C12147" w:rsidRDefault="00C12147" w:rsidP="00C12147">
      <w:pPr>
        <w:jc w:val="both"/>
      </w:pPr>
      <w:proofErr w:type="spellStart"/>
      <w:r>
        <w:t>Сб</w:t>
      </w:r>
      <w:proofErr w:type="spellEnd"/>
      <w:r>
        <w:t xml:space="preserve"> – базовая ставка,</w:t>
      </w:r>
    </w:p>
    <w:p w:rsidR="00C12147" w:rsidRDefault="00C12147" w:rsidP="00C12147">
      <w:pPr>
        <w:jc w:val="both"/>
      </w:pPr>
      <w:r>
        <w:t>Кд – коэффициент вида деятельности,</w:t>
      </w:r>
    </w:p>
    <w:p w:rsidR="00C12147" w:rsidRDefault="00C12147" w:rsidP="00C12147">
      <w:pPr>
        <w:jc w:val="both"/>
      </w:pPr>
      <w:r>
        <w:t>Км – коэффициент местоположения,</w:t>
      </w:r>
    </w:p>
    <w:p w:rsidR="00C12147" w:rsidRDefault="00C12147" w:rsidP="00C12147">
      <w:pPr>
        <w:jc w:val="both"/>
      </w:pPr>
      <w:r>
        <w:t>Кт – коэффициент типа строения</w:t>
      </w:r>
    </w:p>
    <w:p w:rsidR="00C12147" w:rsidRDefault="00C12147" w:rsidP="00C12147">
      <w:pPr>
        <w:jc w:val="both"/>
      </w:pPr>
    </w:p>
    <w:p w:rsidR="00C12147" w:rsidRDefault="00C12147" w:rsidP="00C12147">
      <w:pPr>
        <w:ind w:firstLine="708"/>
        <w:jc w:val="both"/>
      </w:pPr>
      <w:r>
        <w:t xml:space="preserve">Размер базовой ставки за 1 квадратный метр площади в месяц при сдаче в аренду недвижимого имущества, находящегося в муниципальной собственности муниципального образования </w:t>
      </w:r>
      <w:r w:rsidR="007F214B">
        <w:t xml:space="preserve">сельского поселения «Успенское» </w:t>
      </w:r>
      <w:r>
        <w:t xml:space="preserve">ежегодно утверждается Решением </w:t>
      </w:r>
      <w:r w:rsidR="007F214B">
        <w:t xml:space="preserve">Совета </w:t>
      </w:r>
      <w:r>
        <w:t>депутатов Ржевского района Тверской области.</w:t>
      </w:r>
    </w:p>
    <w:p w:rsidR="00C12147" w:rsidRDefault="00C12147" w:rsidP="00C12147">
      <w:pPr>
        <w:ind w:firstLine="708"/>
        <w:jc w:val="both"/>
      </w:pPr>
    </w:p>
    <w:p w:rsidR="00C12147" w:rsidRPr="00555C70" w:rsidRDefault="00C12147" w:rsidP="00C12147">
      <w:pPr>
        <w:jc w:val="center"/>
        <w:rPr>
          <w:b/>
        </w:rPr>
      </w:pPr>
      <w:r w:rsidRPr="00555C70">
        <w:rPr>
          <w:b/>
        </w:rPr>
        <w:t>Коэффициенты твида деятельности (Кд)</w:t>
      </w:r>
    </w:p>
    <w:p w:rsidR="00C12147" w:rsidRDefault="00C12147" w:rsidP="00C12147">
      <w:pPr>
        <w:jc w:val="both"/>
      </w:pPr>
    </w:p>
    <w:p w:rsidR="00C12147" w:rsidRPr="00821FDF" w:rsidRDefault="00C12147" w:rsidP="00C12147">
      <w:pPr>
        <w:jc w:val="both"/>
      </w:pPr>
      <w:r w:rsidRPr="00821FDF">
        <w:t xml:space="preserve">1. для </w:t>
      </w:r>
      <w:r>
        <w:t xml:space="preserve">размещения офисов         </w:t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  <w:t>- 1,5</w:t>
      </w:r>
    </w:p>
    <w:p w:rsidR="00C12147" w:rsidRPr="00821FDF" w:rsidRDefault="00C12147" w:rsidP="00C12147">
      <w:pPr>
        <w:jc w:val="both"/>
      </w:pPr>
      <w:r w:rsidRPr="00821FDF">
        <w:t xml:space="preserve">2. для </w:t>
      </w:r>
      <w:r>
        <w:t xml:space="preserve">общественного питания                                             </w:t>
      </w:r>
      <w:r w:rsidRPr="00821FDF">
        <w:tab/>
        <w:t>- 1,4</w:t>
      </w:r>
    </w:p>
    <w:p w:rsidR="00C12147" w:rsidRPr="00821FDF" w:rsidRDefault="00C12147" w:rsidP="00C12147">
      <w:pPr>
        <w:jc w:val="both"/>
      </w:pPr>
      <w:r w:rsidRPr="00821FDF">
        <w:t xml:space="preserve">3. для юридических консультаций, нотариальных </w:t>
      </w:r>
    </w:p>
    <w:p w:rsidR="00C12147" w:rsidRPr="00821FDF" w:rsidRDefault="00C12147" w:rsidP="00C12147">
      <w:pPr>
        <w:jc w:val="both"/>
      </w:pPr>
      <w:r w:rsidRPr="00821FDF">
        <w:t xml:space="preserve">    контор, кредитных учреждений</w:t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  <w:t>- 1,2</w:t>
      </w:r>
    </w:p>
    <w:p w:rsidR="00C12147" w:rsidRPr="00821FDF" w:rsidRDefault="00C12147" w:rsidP="00C12147">
      <w:pPr>
        <w:jc w:val="both"/>
      </w:pPr>
      <w:r w:rsidRPr="00821FDF">
        <w:t>4. для бань, саун, гостиниц, парикмахерских,</w:t>
      </w:r>
    </w:p>
    <w:p w:rsidR="00C12147" w:rsidRPr="00821FDF" w:rsidRDefault="00C12147" w:rsidP="00C12147">
      <w:pPr>
        <w:jc w:val="both"/>
      </w:pPr>
      <w:r w:rsidRPr="00821FDF">
        <w:t xml:space="preserve"> </w:t>
      </w:r>
      <w:r>
        <w:t xml:space="preserve">   косметических кабинетов</w:t>
      </w:r>
      <w:r>
        <w:tab/>
      </w:r>
      <w:r>
        <w:tab/>
      </w:r>
      <w:r>
        <w:tab/>
      </w:r>
      <w:r>
        <w:tab/>
      </w:r>
      <w:r>
        <w:tab/>
      </w:r>
      <w:r w:rsidRPr="00821FDF">
        <w:t>- 1,0</w:t>
      </w:r>
    </w:p>
    <w:p w:rsidR="00C12147" w:rsidRPr="00821FDF" w:rsidRDefault="00C12147" w:rsidP="00C12147">
      <w:pPr>
        <w:jc w:val="both"/>
      </w:pPr>
      <w:r w:rsidRPr="00821FDF">
        <w:t>5. для складов, баз, терминалов по хранению грузов,</w:t>
      </w:r>
    </w:p>
    <w:p w:rsidR="00C12147" w:rsidRPr="00821FDF" w:rsidRDefault="00C12147" w:rsidP="00C12147">
      <w:pPr>
        <w:jc w:val="both"/>
      </w:pPr>
      <w:r w:rsidRPr="00821FDF">
        <w:lastRenderedPageBreak/>
        <w:t xml:space="preserve">    в т.ч. нефтепродуктов</w:t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  <w:t>- 0,9</w:t>
      </w:r>
    </w:p>
    <w:p w:rsidR="00C12147" w:rsidRPr="00821FDF" w:rsidRDefault="00C12147" w:rsidP="00C12147">
      <w:pPr>
        <w:jc w:val="both"/>
      </w:pPr>
      <w:r w:rsidRPr="00821FDF">
        <w:t>6. для страховых компаний, информационных агентств,</w:t>
      </w:r>
    </w:p>
    <w:p w:rsidR="00C12147" w:rsidRPr="00821FDF" w:rsidRDefault="00C12147" w:rsidP="00C12147">
      <w:pPr>
        <w:jc w:val="both"/>
      </w:pPr>
      <w:r w:rsidRPr="00821FDF">
        <w:t xml:space="preserve">    киностудий, видео- и </w:t>
      </w:r>
      <w:proofErr w:type="spellStart"/>
      <w:r w:rsidRPr="00821FDF">
        <w:t>аудиостудий</w:t>
      </w:r>
      <w:proofErr w:type="spellEnd"/>
      <w:r w:rsidRPr="00821FDF">
        <w:tab/>
      </w:r>
      <w:r w:rsidRPr="00821FDF">
        <w:tab/>
      </w:r>
      <w:r w:rsidRPr="00821FDF">
        <w:tab/>
      </w:r>
      <w:r w:rsidRPr="00821FDF">
        <w:tab/>
        <w:t>- 0,8</w:t>
      </w:r>
    </w:p>
    <w:p w:rsidR="00C12147" w:rsidRPr="00821FDF" w:rsidRDefault="00C12147" w:rsidP="00C12147">
      <w:pPr>
        <w:jc w:val="both"/>
      </w:pPr>
    </w:p>
    <w:p w:rsidR="00C12147" w:rsidRDefault="00C12147" w:rsidP="00C12147">
      <w:pPr>
        <w:jc w:val="both"/>
      </w:pPr>
      <w:r>
        <w:t>7.</w:t>
      </w:r>
      <w:r w:rsidRPr="00821FDF">
        <w:t xml:space="preserve">для оптовой и </w:t>
      </w:r>
      <w:r>
        <w:t xml:space="preserve">розничной торговли, автосервисов        </w:t>
      </w:r>
      <w:r w:rsidRPr="00821FDF">
        <w:tab/>
        <w:t>- 0,5</w:t>
      </w:r>
    </w:p>
    <w:p w:rsidR="00C12147" w:rsidRPr="00821FDF" w:rsidRDefault="00C12147" w:rsidP="00C12147">
      <w:pPr>
        <w:jc w:val="both"/>
      </w:pPr>
      <w:r>
        <w:t>8.</w:t>
      </w:r>
      <w:r w:rsidRPr="00821FDF">
        <w:t xml:space="preserve">     дискотек, спортклубов, спортзалов</w:t>
      </w:r>
      <w:r>
        <w:t xml:space="preserve">                                      - 0,1</w:t>
      </w:r>
    </w:p>
    <w:p w:rsidR="00C12147" w:rsidRDefault="00C12147" w:rsidP="00C12147">
      <w:pPr>
        <w:jc w:val="both"/>
      </w:pPr>
      <w:r>
        <w:t>9</w:t>
      </w:r>
      <w:r w:rsidRPr="00821FDF">
        <w:t>. для остальных видов деятельности</w:t>
      </w:r>
      <w:r w:rsidRPr="00821FDF">
        <w:tab/>
      </w:r>
      <w:r w:rsidRPr="00821FDF">
        <w:tab/>
      </w:r>
      <w:r w:rsidRPr="00821FDF">
        <w:tab/>
      </w:r>
      <w:r w:rsidRPr="00821FDF">
        <w:tab/>
        <w:t>- 1,0</w:t>
      </w:r>
    </w:p>
    <w:p w:rsidR="00C12147" w:rsidRDefault="00C12147" w:rsidP="00C12147">
      <w:pPr>
        <w:jc w:val="both"/>
      </w:pPr>
    </w:p>
    <w:p w:rsidR="00C12147" w:rsidRPr="00555C70" w:rsidRDefault="00C12147" w:rsidP="00C12147">
      <w:pPr>
        <w:jc w:val="center"/>
        <w:rPr>
          <w:b/>
        </w:rPr>
      </w:pPr>
      <w:r w:rsidRPr="00555C70">
        <w:rPr>
          <w:b/>
        </w:rPr>
        <w:t>Коэффициент местоположения ( Км )</w:t>
      </w:r>
    </w:p>
    <w:p w:rsidR="00C12147" w:rsidRPr="00555C70" w:rsidRDefault="00C12147" w:rsidP="00C12147">
      <w:pPr>
        <w:jc w:val="both"/>
      </w:pPr>
    </w:p>
    <w:p w:rsidR="00C12147" w:rsidRPr="00555C70" w:rsidRDefault="00C12147" w:rsidP="00C12147">
      <w:pPr>
        <w:jc w:val="both"/>
      </w:pPr>
      <w:r>
        <w:t>1</w:t>
      </w:r>
      <w:r w:rsidRPr="00555C70">
        <w:t>. для населенных пунктов</w:t>
      </w:r>
      <w:r w:rsidRPr="00555C70">
        <w:tab/>
      </w:r>
      <w:r w:rsidRPr="00555C70">
        <w:tab/>
      </w:r>
      <w:r>
        <w:t xml:space="preserve">                                    </w:t>
      </w:r>
      <w:r w:rsidRPr="00555C70">
        <w:tab/>
        <w:t xml:space="preserve">- </w:t>
      </w:r>
      <w:r>
        <w:t>1,0</w:t>
      </w:r>
    </w:p>
    <w:p w:rsidR="00C12147" w:rsidRPr="00555C70" w:rsidRDefault="00C12147" w:rsidP="00C12147">
      <w:pPr>
        <w:jc w:val="both"/>
      </w:pPr>
      <w:r>
        <w:t>2. для города Ржева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555C70">
        <w:t>- 2,04</w:t>
      </w:r>
    </w:p>
    <w:p w:rsidR="00C12147" w:rsidRPr="00555C70" w:rsidRDefault="00C12147" w:rsidP="00C12147">
      <w:pPr>
        <w:jc w:val="both"/>
      </w:pPr>
    </w:p>
    <w:p w:rsidR="00C12147" w:rsidRPr="00555C70" w:rsidRDefault="00C12147" w:rsidP="00C12147">
      <w:pPr>
        <w:jc w:val="both"/>
      </w:pPr>
    </w:p>
    <w:p w:rsidR="00C12147" w:rsidRPr="00555C70" w:rsidRDefault="00C12147" w:rsidP="00C12147">
      <w:pPr>
        <w:jc w:val="center"/>
        <w:rPr>
          <w:b/>
        </w:rPr>
      </w:pPr>
      <w:r w:rsidRPr="00555C70">
        <w:rPr>
          <w:b/>
        </w:rPr>
        <w:t>Коэффициент типа строения ( Кт )</w:t>
      </w:r>
    </w:p>
    <w:p w:rsidR="00C12147" w:rsidRPr="00555C70" w:rsidRDefault="00C12147" w:rsidP="00C12147">
      <w:pPr>
        <w:jc w:val="both"/>
      </w:pPr>
      <w:r w:rsidRPr="00555C70">
        <w:tab/>
        <w:t>Тип строения:</w:t>
      </w:r>
    </w:p>
    <w:p w:rsidR="00C12147" w:rsidRPr="00555C70" w:rsidRDefault="00C12147" w:rsidP="00C12147">
      <w:pPr>
        <w:jc w:val="both"/>
      </w:pPr>
      <w:r w:rsidRPr="00555C70">
        <w:t>1. подвальное</w:t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  <w:t>- 0,5</w:t>
      </w:r>
    </w:p>
    <w:p w:rsidR="00C12147" w:rsidRPr="00555C70" w:rsidRDefault="00C12147" w:rsidP="00C12147">
      <w:pPr>
        <w:jc w:val="both"/>
      </w:pPr>
      <w:r w:rsidRPr="00555C70">
        <w:t>2. полуподвальное</w:t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  <w:t>- 0,6</w:t>
      </w:r>
    </w:p>
    <w:p w:rsidR="00C12147" w:rsidRPr="00555C70" w:rsidRDefault="00C12147" w:rsidP="00C12147">
      <w:pPr>
        <w:jc w:val="both"/>
      </w:pPr>
      <w:r w:rsidRPr="00555C70">
        <w:t>3. производственное, складское (неотапливаемое)</w:t>
      </w:r>
      <w:r w:rsidRPr="00555C70">
        <w:tab/>
      </w:r>
      <w:r w:rsidRPr="00555C70">
        <w:tab/>
        <w:t>- 0,7</w:t>
      </w:r>
    </w:p>
    <w:p w:rsidR="00C12147" w:rsidRPr="00555C70" w:rsidRDefault="00C12147" w:rsidP="00C12147">
      <w:pPr>
        <w:jc w:val="both"/>
      </w:pPr>
      <w:r w:rsidRPr="00555C70">
        <w:t>4. производственное складское (отапливаемое)</w:t>
      </w:r>
      <w:r w:rsidRPr="00555C70">
        <w:tab/>
      </w:r>
      <w:r w:rsidRPr="00555C70">
        <w:tab/>
      </w:r>
      <w:r w:rsidRPr="00555C70">
        <w:tab/>
        <w:t>- 0,9</w:t>
      </w:r>
    </w:p>
    <w:p w:rsidR="00C12147" w:rsidRDefault="00C12147" w:rsidP="00C12147">
      <w:pPr>
        <w:jc w:val="both"/>
      </w:pPr>
      <w:r>
        <w:t>5. прочие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C70">
        <w:t>- 1,0</w:t>
      </w:r>
    </w:p>
    <w:p w:rsidR="00C12147" w:rsidRDefault="00C12147" w:rsidP="00C12147">
      <w:pPr>
        <w:jc w:val="both"/>
      </w:pPr>
    </w:p>
    <w:p w:rsidR="00C12147" w:rsidRPr="009D324F" w:rsidRDefault="00C12147" w:rsidP="00C12147">
      <w:pPr>
        <w:ind w:firstLine="708"/>
        <w:jc w:val="both"/>
      </w:pPr>
      <w:r>
        <w:t xml:space="preserve">2.2. </w:t>
      </w:r>
      <w:r w:rsidRPr="009D324F">
        <w:t>Арендная плата перечисляется арендатором ежемесячно не позднее 10 числа месяца</w:t>
      </w:r>
      <w:r>
        <w:t xml:space="preserve"> следующего за </w:t>
      </w:r>
      <w:r w:rsidRPr="009D324F">
        <w:t>текущ</w:t>
      </w:r>
      <w:r>
        <w:t>им</w:t>
      </w:r>
      <w:r w:rsidRPr="009D324F">
        <w:t xml:space="preserve">. </w:t>
      </w:r>
    </w:p>
    <w:p w:rsidR="00C12147" w:rsidRPr="009D324F" w:rsidRDefault="00C12147" w:rsidP="00C12147">
      <w:pPr>
        <w:ind w:firstLine="708"/>
        <w:jc w:val="both"/>
      </w:pPr>
      <w:r w:rsidRPr="009D324F">
        <w:t>По истечении установленных сроков внесения арендной платы арендатору начисляется пеня за каждый день просрочки в размере 0,</w:t>
      </w:r>
      <w:r>
        <w:t>5</w:t>
      </w:r>
      <w:r w:rsidRPr="009D324F">
        <w:t xml:space="preserve">% </w:t>
      </w:r>
      <w:r>
        <w:t>от суммы задолженности за каждый день просрочки</w:t>
      </w:r>
      <w:r w:rsidRPr="009D324F">
        <w:t>.</w:t>
      </w:r>
    </w:p>
    <w:p w:rsidR="00C12147" w:rsidRPr="009D324F" w:rsidRDefault="00C12147" w:rsidP="00C12147">
      <w:pPr>
        <w:jc w:val="both"/>
      </w:pPr>
    </w:p>
    <w:p w:rsidR="00C12147" w:rsidRDefault="00C12147" w:rsidP="00C12147"/>
    <w:p w:rsidR="00C47D82" w:rsidRDefault="00C47D82"/>
    <w:sectPr w:rsidR="00C47D82" w:rsidSect="0097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055"/>
    <w:rsid w:val="00122EEA"/>
    <w:rsid w:val="003631D0"/>
    <w:rsid w:val="007F214B"/>
    <w:rsid w:val="009055A2"/>
    <w:rsid w:val="009600B7"/>
    <w:rsid w:val="00977136"/>
    <w:rsid w:val="00AB6512"/>
    <w:rsid w:val="00B925F9"/>
    <w:rsid w:val="00C12147"/>
    <w:rsid w:val="00C47D82"/>
    <w:rsid w:val="00D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4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6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Uspenskoe</dc:creator>
  <cp:lastModifiedBy>Redaktor</cp:lastModifiedBy>
  <cp:revision>2</cp:revision>
  <dcterms:created xsi:type="dcterms:W3CDTF">2018-06-19T05:19:00Z</dcterms:created>
  <dcterms:modified xsi:type="dcterms:W3CDTF">2018-06-19T05:19:00Z</dcterms:modified>
</cp:coreProperties>
</file>