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17" w:rsidRDefault="00374617" w:rsidP="00B4121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282828"/>
        </w:rPr>
      </w:pPr>
    </w:p>
    <w:p w:rsidR="00374617" w:rsidRDefault="00374617" w:rsidP="00B4121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282828"/>
        </w:rPr>
      </w:pPr>
    </w:p>
    <w:p w:rsidR="00B41213" w:rsidRPr="00374617" w:rsidRDefault="00B41213" w:rsidP="00B41213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  <w:r w:rsidRPr="00374617">
        <w:rPr>
          <w:rStyle w:val="a4"/>
          <w:b w:val="0"/>
          <w:color w:val="282828"/>
        </w:rPr>
        <w:t>СОВЕТ ДЕПУТАТОВ МУНИЦИПАЛЬНОГО ОБРАЗОВАНИЯ СЕЛЬСКОЕ</w:t>
      </w:r>
      <w:r w:rsidRPr="00374617">
        <w:rPr>
          <w:color w:val="282828"/>
        </w:rPr>
        <w:br/>
      </w:r>
      <w:r w:rsidRPr="00374617">
        <w:rPr>
          <w:rStyle w:val="a4"/>
          <w:b w:val="0"/>
          <w:color w:val="282828"/>
        </w:rPr>
        <w:t>ПОСЕЛЕНИЕ «УСПЕНСКОЕ» РЖЕВСКОГО РАЙОНА ТВЕРСКОЙ ОБЛАСТИ</w:t>
      </w:r>
    </w:p>
    <w:p w:rsidR="00B41213" w:rsidRPr="00374617" w:rsidRDefault="00B41213" w:rsidP="00B41213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  <w:r w:rsidRPr="00374617">
        <w:rPr>
          <w:rStyle w:val="a4"/>
          <w:b w:val="0"/>
          <w:color w:val="282828"/>
        </w:rPr>
        <w:t>РЕШЕНИЕ</w:t>
      </w:r>
    </w:p>
    <w:p w:rsidR="00B41213" w:rsidRPr="00374617" w:rsidRDefault="00DC4DA8" w:rsidP="00B41213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  <w:r w:rsidRPr="00374617">
        <w:rPr>
          <w:rStyle w:val="a4"/>
          <w:b w:val="0"/>
          <w:color w:val="282828"/>
        </w:rPr>
        <w:t>20.07</w:t>
      </w:r>
      <w:r w:rsidR="00B41213" w:rsidRPr="00374617">
        <w:rPr>
          <w:rStyle w:val="a4"/>
          <w:b w:val="0"/>
          <w:color w:val="282828"/>
        </w:rPr>
        <w:t>.20</w:t>
      </w:r>
      <w:r w:rsidRPr="00374617">
        <w:rPr>
          <w:rStyle w:val="a4"/>
          <w:b w:val="0"/>
          <w:color w:val="282828"/>
        </w:rPr>
        <w:t>21</w:t>
      </w:r>
      <w:r w:rsidR="00B41213" w:rsidRPr="00374617">
        <w:rPr>
          <w:rStyle w:val="a4"/>
          <w:b w:val="0"/>
          <w:color w:val="282828"/>
        </w:rPr>
        <w:t xml:space="preserve"> г.                                                                                                          № 110</w:t>
      </w:r>
    </w:p>
    <w:p w:rsidR="00374617" w:rsidRPr="00374617" w:rsidRDefault="00B41213" w:rsidP="00B41213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282828"/>
        </w:rPr>
      </w:pPr>
      <w:r w:rsidRPr="00374617">
        <w:rPr>
          <w:rStyle w:val="a4"/>
          <w:b w:val="0"/>
          <w:color w:val="282828"/>
        </w:rPr>
        <w:t>О внесении изменений и дополнений в решение</w:t>
      </w:r>
      <w:r w:rsidRPr="00374617">
        <w:rPr>
          <w:color w:val="282828"/>
        </w:rPr>
        <w:br/>
      </w:r>
      <w:r w:rsidRPr="00374617">
        <w:rPr>
          <w:rStyle w:val="a4"/>
          <w:b w:val="0"/>
          <w:color w:val="282828"/>
        </w:rPr>
        <w:t>№ 34 от 11.01.2019г. «Об утверждении «Положения</w:t>
      </w:r>
      <w:r w:rsidRPr="00374617">
        <w:rPr>
          <w:color w:val="282828"/>
        </w:rPr>
        <w:br/>
      </w:r>
      <w:r w:rsidRPr="00374617">
        <w:rPr>
          <w:rStyle w:val="a4"/>
          <w:b w:val="0"/>
          <w:color w:val="282828"/>
        </w:rPr>
        <w:t>об организации похоронного дела и порядке деятельности</w:t>
      </w:r>
      <w:r w:rsidRPr="00374617">
        <w:rPr>
          <w:color w:val="282828"/>
        </w:rPr>
        <w:br/>
      </w:r>
      <w:r w:rsidRPr="00374617">
        <w:rPr>
          <w:rStyle w:val="a4"/>
          <w:b w:val="0"/>
          <w:color w:val="282828"/>
        </w:rPr>
        <w:t>кладбищ, расположенных на территории</w:t>
      </w:r>
      <w:r w:rsidRPr="00374617">
        <w:rPr>
          <w:color w:val="282828"/>
        </w:rPr>
        <w:br/>
      </w:r>
      <w:r w:rsidRPr="00374617">
        <w:rPr>
          <w:rStyle w:val="a4"/>
          <w:b w:val="0"/>
          <w:color w:val="282828"/>
        </w:rPr>
        <w:t>сельского поселения «Успенское»</w:t>
      </w:r>
    </w:p>
    <w:p w:rsidR="00374617" w:rsidRPr="00374617" w:rsidRDefault="00374617" w:rsidP="00374617">
      <w:pPr>
        <w:pStyle w:val="a3"/>
        <w:spacing w:after="150"/>
        <w:rPr>
          <w:bCs/>
          <w:color w:val="282828"/>
        </w:rPr>
      </w:pPr>
      <w:r>
        <w:rPr>
          <w:bCs/>
          <w:color w:val="282828"/>
        </w:rPr>
        <w:t xml:space="preserve">                        </w:t>
      </w:r>
      <w:proofErr w:type="gramStart"/>
      <w:r w:rsidRPr="00374617">
        <w:rPr>
          <w:bCs/>
          <w:color w:val="282828"/>
        </w:rPr>
        <w:t>В соответствии с Санитарными правилами и нормами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 и проведению санитарно-противоэпидемических (профилактических) мероприятий 2.1.3684-21, утвержденными Постановлением Главного государственного санитарного врача Российской Федерации от 28.01.2021г. № 3, Совет депутатов сельского поселения «Успенское»</w:t>
      </w:r>
      <w:proofErr w:type="gramEnd"/>
    </w:p>
    <w:p w:rsidR="00374617" w:rsidRPr="00374617" w:rsidRDefault="00374617" w:rsidP="00374617">
      <w:pPr>
        <w:pStyle w:val="a3"/>
        <w:spacing w:after="150"/>
        <w:rPr>
          <w:bCs/>
          <w:color w:val="282828"/>
        </w:rPr>
      </w:pPr>
      <w:r w:rsidRPr="00374617">
        <w:rPr>
          <w:bCs/>
          <w:color w:val="282828"/>
        </w:rPr>
        <w:t xml:space="preserve"> РЕШИЛ:</w:t>
      </w:r>
    </w:p>
    <w:p w:rsidR="00374617" w:rsidRPr="00374617" w:rsidRDefault="00374617" w:rsidP="00374617">
      <w:pPr>
        <w:pStyle w:val="a3"/>
        <w:spacing w:after="150"/>
        <w:rPr>
          <w:bCs/>
          <w:color w:val="282828"/>
        </w:rPr>
      </w:pPr>
      <w:proofErr w:type="gramStart"/>
      <w:r>
        <w:rPr>
          <w:bCs/>
          <w:color w:val="282828"/>
        </w:rPr>
        <w:t>1</w:t>
      </w:r>
      <w:r w:rsidRPr="00374617">
        <w:rPr>
          <w:bCs/>
          <w:color w:val="282828"/>
        </w:rPr>
        <w:t>Внести в  Положение об организации похоронного дела и порядке деятельности кладбищ, расположенных на территории сельского поселения «Успенское», утвержденное решением Совета депутатов муниципального образования сельское поселение «Успенское» Ржевского района Тверс</w:t>
      </w:r>
      <w:r>
        <w:rPr>
          <w:bCs/>
          <w:color w:val="282828"/>
        </w:rPr>
        <w:t>кой области №</w:t>
      </w:r>
      <w:r w:rsidRPr="00374617">
        <w:rPr>
          <w:bCs/>
          <w:color w:val="282828"/>
        </w:rPr>
        <w:t xml:space="preserve"> 34 от 11.01.2019г следующие изменения: </w:t>
      </w:r>
      <w:proofErr w:type="gramEnd"/>
    </w:p>
    <w:p w:rsidR="00374617" w:rsidRPr="00374617" w:rsidRDefault="00374617" w:rsidP="00374617">
      <w:pPr>
        <w:pStyle w:val="a3"/>
        <w:spacing w:after="150"/>
        <w:rPr>
          <w:bCs/>
          <w:color w:val="282828"/>
        </w:rPr>
      </w:pPr>
      <w:r w:rsidRPr="00374617">
        <w:rPr>
          <w:bCs/>
          <w:color w:val="282828"/>
        </w:rPr>
        <w:t>1) пункт 3.8 изложить в новой редакции: «На кладбищах в соответствии с  территориальной схемой обращения с отходами должны быть обстроены контейнерные площадки для накопления  твердых коммунальных отходов или системы подземного накопления ТКО с автоматическими подъемниками для подъема контейнеров и (или) специальные площадки для накопления крупногабаритных отходов».</w:t>
      </w:r>
    </w:p>
    <w:p w:rsidR="00374617" w:rsidRPr="00374617" w:rsidRDefault="00374617" w:rsidP="00374617">
      <w:pPr>
        <w:pStyle w:val="a3"/>
        <w:shd w:val="clear" w:color="auto" w:fill="FFFFFF"/>
        <w:spacing w:after="150"/>
        <w:rPr>
          <w:bCs/>
          <w:color w:val="282828"/>
        </w:rPr>
      </w:pPr>
      <w:r w:rsidRPr="00374617">
        <w:rPr>
          <w:bCs/>
          <w:color w:val="282828"/>
        </w:rPr>
        <w:t xml:space="preserve">2) пункт 6 изложить в новой редакции: «Любое погребение осуществляется с соблюдением требований главы </w:t>
      </w:r>
      <w:r w:rsidRPr="00374617">
        <w:rPr>
          <w:bCs/>
          <w:color w:val="282828"/>
          <w:lang w:val="en-US"/>
        </w:rPr>
        <w:t>II</w:t>
      </w:r>
      <w:r w:rsidRPr="00374617">
        <w:rPr>
          <w:bCs/>
          <w:color w:val="282828"/>
        </w:rPr>
        <w:t xml:space="preserve"> «Санитарных правил и норм </w:t>
      </w:r>
      <w:proofErr w:type="spellStart"/>
      <w:r w:rsidRPr="00374617">
        <w:rPr>
          <w:bCs/>
          <w:color w:val="282828"/>
        </w:rPr>
        <w:t>СанПин</w:t>
      </w:r>
      <w:proofErr w:type="spellEnd"/>
      <w:r w:rsidRPr="00374617">
        <w:rPr>
          <w:bCs/>
          <w:color w:val="282828"/>
        </w:rPr>
        <w:t xml:space="preserve"> 2.1.3684 утвержденными Постановлением Главного государственного санитарного врача Российской Федерации от 28.01.2021г. № 3 «Санитарно-эпидемиологические требования к содержанию территорий городских и сельских поселений».</w:t>
      </w:r>
    </w:p>
    <w:p w:rsidR="00374617" w:rsidRDefault="00374617" w:rsidP="00374617">
      <w:pPr>
        <w:pStyle w:val="a3"/>
        <w:shd w:val="clear" w:color="auto" w:fill="FFFFFF"/>
        <w:spacing w:after="150"/>
        <w:rPr>
          <w:bCs/>
          <w:color w:val="282828"/>
        </w:rPr>
      </w:pPr>
      <w:r w:rsidRPr="00374617">
        <w:rPr>
          <w:bCs/>
          <w:color w:val="282828"/>
        </w:rPr>
        <w:t xml:space="preserve"> </w:t>
      </w:r>
      <w:r>
        <w:rPr>
          <w:bCs/>
          <w:color w:val="282828"/>
        </w:rPr>
        <w:t>2</w:t>
      </w:r>
      <w:r w:rsidRPr="00374617">
        <w:rPr>
          <w:bCs/>
          <w:color w:val="282828"/>
        </w:rPr>
        <w:t>. Настоящее Решение вступает в силу со дня его подписания,  подлежит обнародованию в установленном порядке и размещению на официальном сайте администрации сельского поселения «Успенское» в информационно-телекоммуникационной сети Интернет.</w:t>
      </w:r>
    </w:p>
    <w:p w:rsidR="00374617" w:rsidRPr="00374617" w:rsidRDefault="00374617" w:rsidP="00374617">
      <w:pPr>
        <w:pStyle w:val="a3"/>
        <w:shd w:val="clear" w:color="auto" w:fill="FFFFFF"/>
        <w:spacing w:after="150"/>
        <w:rPr>
          <w:bCs/>
          <w:color w:val="282828"/>
        </w:rPr>
      </w:pPr>
      <w:r>
        <w:rPr>
          <w:bCs/>
          <w:color w:val="282828"/>
        </w:rPr>
        <w:t>3</w:t>
      </w:r>
      <w:r w:rsidRPr="00374617">
        <w:rPr>
          <w:bCs/>
          <w:color w:val="282828"/>
        </w:rPr>
        <w:t>.</w:t>
      </w:r>
      <w:proofErr w:type="gramStart"/>
      <w:r w:rsidRPr="00374617">
        <w:rPr>
          <w:bCs/>
          <w:color w:val="282828"/>
        </w:rPr>
        <w:t>Контроль за</w:t>
      </w:r>
      <w:proofErr w:type="gramEnd"/>
      <w:r w:rsidRPr="00374617">
        <w:rPr>
          <w:bCs/>
          <w:color w:val="282828"/>
        </w:rPr>
        <w:t xml:space="preserve"> исполнением настоящего Решения  возложить на Главу  сельского поселения «Успенское»  Святого А.В.</w:t>
      </w:r>
    </w:p>
    <w:p w:rsidR="00374617" w:rsidRPr="00374617" w:rsidRDefault="00374617" w:rsidP="0037461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4617" w:rsidRPr="00374617" w:rsidRDefault="00374617" w:rsidP="00374617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617">
        <w:rPr>
          <w:rFonts w:ascii="Times New Roman" w:hAnsi="Times New Roman" w:cs="Times New Roman"/>
          <w:sz w:val="24"/>
          <w:szCs w:val="24"/>
        </w:rPr>
        <w:t xml:space="preserve">Глава сельского поселения «Успенское»                                                </w:t>
      </w:r>
      <w:proofErr w:type="spellStart"/>
      <w:r w:rsidRPr="00374617">
        <w:rPr>
          <w:rFonts w:ascii="Times New Roman" w:hAnsi="Times New Roman" w:cs="Times New Roman"/>
          <w:sz w:val="24"/>
          <w:szCs w:val="24"/>
        </w:rPr>
        <w:t>А.В.Святой</w:t>
      </w:r>
      <w:proofErr w:type="spellEnd"/>
    </w:p>
    <w:p w:rsidR="00374617" w:rsidRPr="00374617" w:rsidRDefault="00374617" w:rsidP="0037461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4617" w:rsidRPr="00374617" w:rsidRDefault="00374617" w:rsidP="00374617">
      <w:pPr>
        <w:pStyle w:val="a8"/>
        <w:rPr>
          <w:rFonts w:ascii="Times New Roman" w:hAnsi="Times New Roman" w:cs="Times New Roman"/>
          <w:sz w:val="24"/>
          <w:szCs w:val="24"/>
        </w:rPr>
      </w:pPr>
      <w:r w:rsidRPr="00374617">
        <w:rPr>
          <w:rFonts w:ascii="Times New Roman" w:hAnsi="Times New Roman" w:cs="Times New Roman"/>
          <w:sz w:val="24"/>
          <w:szCs w:val="24"/>
        </w:rPr>
        <w:t>Председатель Совета депутатов сельского</w:t>
      </w:r>
    </w:p>
    <w:p w:rsidR="00374617" w:rsidRPr="00374617" w:rsidRDefault="00374617" w:rsidP="0037461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4617" w:rsidRPr="00374617" w:rsidSect="00477602">
          <w:headerReference w:type="even" r:id="rId6"/>
          <w:headerReference w:type="default" r:id="rId7"/>
          <w:pgSz w:w="11906" w:h="16838"/>
          <w:pgMar w:top="568" w:right="850" w:bottom="1134" w:left="1440" w:header="708" w:footer="708" w:gutter="0"/>
          <w:cols w:space="708"/>
          <w:titlePg/>
          <w:docGrid w:linePitch="360"/>
        </w:sectPr>
      </w:pPr>
      <w:r w:rsidRPr="00374617">
        <w:rPr>
          <w:rFonts w:ascii="Times New Roman" w:hAnsi="Times New Roman" w:cs="Times New Roman"/>
          <w:sz w:val="24"/>
          <w:szCs w:val="24"/>
        </w:rPr>
        <w:t xml:space="preserve">Поселения «Успенское»                                                                        </w:t>
      </w:r>
      <w:proofErr w:type="spellStart"/>
      <w:r w:rsidRPr="00374617">
        <w:rPr>
          <w:rFonts w:ascii="Times New Roman" w:hAnsi="Times New Roman" w:cs="Times New Roman"/>
          <w:sz w:val="24"/>
          <w:szCs w:val="24"/>
        </w:rPr>
        <w:t>В.В.Старовойтов</w:t>
      </w:r>
      <w:proofErr w:type="spellEnd"/>
    </w:p>
    <w:p w:rsidR="00374617" w:rsidRPr="00374617" w:rsidRDefault="00374617" w:rsidP="00374617">
      <w:pPr>
        <w:pStyle w:val="a3"/>
        <w:shd w:val="clear" w:color="auto" w:fill="FFFFFF"/>
        <w:spacing w:after="150"/>
        <w:rPr>
          <w:rFonts w:ascii="Arial" w:hAnsi="Arial" w:cs="Arial"/>
          <w:b/>
          <w:bCs/>
          <w:color w:val="282828"/>
        </w:rPr>
      </w:pPr>
    </w:p>
    <w:p w:rsidR="00374617" w:rsidRDefault="00374617" w:rsidP="00B412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45165E" w:rsidRDefault="0045165E">
      <w:bookmarkStart w:id="0" w:name="_GoBack"/>
      <w:bookmarkEnd w:id="0"/>
    </w:p>
    <w:sectPr w:rsidR="0045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9E" w:rsidRDefault="00374617" w:rsidP="008408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009E" w:rsidRDefault="003746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9E" w:rsidRDefault="00374617" w:rsidP="008408CF">
    <w:pPr>
      <w:pStyle w:val="a5"/>
      <w:framePr w:wrap="around" w:vAnchor="text" w:hAnchor="margin" w:xAlign="center" w:y="1"/>
      <w:rPr>
        <w:rStyle w:val="a7"/>
      </w:rPr>
    </w:pPr>
  </w:p>
  <w:p w:rsidR="00D0009E" w:rsidRDefault="003746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25B1"/>
    <w:multiLevelType w:val="hybridMultilevel"/>
    <w:tmpl w:val="2AC8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0B"/>
    <w:rsid w:val="00136F0B"/>
    <w:rsid w:val="00374617"/>
    <w:rsid w:val="00441CD8"/>
    <w:rsid w:val="0045165E"/>
    <w:rsid w:val="007D6651"/>
    <w:rsid w:val="00B41213"/>
    <w:rsid w:val="00BF11F4"/>
    <w:rsid w:val="00DC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213"/>
    <w:rPr>
      <w:b/>
      <w:bCs/>
    </w:rPr>
  </w:style>
  <w:style w:type="paragraph" w:styleId="a5">
    <w:name w:val="header"/>
    <w:basedOn w:val="a"/>
    <w:link w:val="a6"/>
    <w:rsid w:val="00374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74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74617"/>
  </w:style>
  <w:style w:type="paragraph" w:styleId="a8">
    <w:name w:val="No Spacing"/>
    <w:uiPriority w:val="1"/>
    <w:qFormat/>
    <w:rsid w:val="0037461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7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213"/>
    <w:rPr>
      <w:b/>
      <w:bCs/>
    </w:rPr>
  </w:style>
  <w:style w:type="paragraph" w:styleId="a5">
    <w:name w:val="header"/>
    <w:basedOn w:val="a"/>
    <w:link w:val="a6"/>
    <w:rsid w:val="00374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74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74617"/>
  </w:style>
  <w:style w:type="paragraph" w:styleId="a8">
    <w:name w:val="No Spacing"/>
    <w:uiPriority w:val="1"/>
    <w:qFormat/>
    <w:rsid w:val="0037461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7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6</cp:revision>
  <cp:lastPrinted>2021-08-25T12:48:00Z</cp:lastPrinted>
  <dcterms:created xsi:type="dcterms:W3CDTF">2021-07-29T13:20:00Z</dcterms:created>
  <dcterms:modified xsi:type="dcterms:W3CDTF">2021-08-25T12:48:00Z</dcterms:modified>
</cp:coreProperties>
</file>